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70C55" w14:textId="52C4AF4C" w:rsidR="007345EA" w:rsidRDefault="007345EA" w:rsidP="007345EA">
      <w:pPr>
        <w:ind w:left="218" w:hangingChars="100" w:hanging="218"/>
        <w:jc w:val="left"/>
        <w:rPr>
          <w:rFonts w:ascii="ＭＳ 明朝" w:hAnsi="ＭＳ 明朝"/>
          <w:szCs w:val="21"/>
        </w:rPr>
      </w:pPr>
      <w:r>
        <w:rPr>
          <w:rFonts w:ascii="ＭＳ 明朝" w:hAnsi="ＭＳ 明朝" w:hint="eastAsia"/>
          <w:szCs w:val="21"/>
        </w:rPr>
        <w:t>伊東市告示第</w:t>
      </w:r>
      <w:r w:rsidR="00491E84">
        <w:rPr>
          <w:rFonts w:ascii="ＭＳ 明朝" w:hAnsi="ＭＳ 明朝" w:hint="eastAsia"/>
          <w:szCs w:val="21"/>
        </w:rPr>
        <w:t>５９</w:t>
      </w:r>
      <w:r>
        <w:rPr>
          <w:rFonts w:ascii="ＭＳ 明朝" w:hAnsi="ＭＳ 明朝" w:hint="eastAsia"/>
          <w:szCs w:val="21"/>
        </w:rPr>
        <w:t>号</w:t>
      </w:r>
    </w:p>
    <w:p w14:paraId="2AADE02A" w14:textId="48622BA4" w:rsidR="007345EA" w:rsidRDefault="007345EA" w:rsidP="007345EA">
      <w:pPr>
        <w:ind w:firstLineChars="100" w:firstLine="218"/>
        <w:jc w:val="left"/>
        <w:rPr>
          <w:rFonts w:ascii="ＭＳ 明朝" w:hAnsi="ＭＳ 明朝"/>
          <w:szCs w:val="21"/>
        </w:rPr>
      </w:pPr>
      <w:r>
        <w:rPr>
          <w:rFonts w:ascii="ＭＳ 明朝" w:hAnsi="ＭＳ 明朝" w:hint="eastAsia"/>
          <w:szCs w:val="21"/>
        </w:rPr>
        <w:t>伊東市</w:t>
      </w:r>
      <w:r w:rsidRPr="000B2D55">
        <w:rPr>
          <w:rFonts w:ascii="ＭＳ 明朝" w:hAnsi="ＭＳ 明朝" w:hint="eastAsia"/>
          <w:szCs w:val="21"/>
        </w:rPr>
        <w:t>外部公益通報に関する要綱</w:t>
      </w:r>
      <w:r>
        <w:rPr>
          <w:rFonts w:ascii="ＭＳ 明朝" w:hAnsi="ＭＳ 明朝" w:hint="eastAsia"/>
          <w:szCs w:val="21"/>
        </w:rPr>
        <w:t>を次のように定める。</w:t>
      </w:r>
    </w:p>
    <w:p w14:paraId="79310200" w14:textId="3D2C5A6F" w:rsidR="007345EA" w:rsidRDefault="007345EA" w:rsidP="007345EA">
      <w:pPr>
        <w:ind w:leftChars="200" w:left="436"/>
        <w:jc w:val="left"/>
        <w:rPr>
          <w:rFonts w:ascii="ＭＳ 明朝" w:hAnsi="ＭＳ 明朝"/>
          <w:szCs w:val="21"/>
        </w:rPr>
      </w:pPr>
      <w:r>
        <w:rPr>
          <w:rFonts w:ascii="ＭＳ 明朝" w:hAnsi="ＭＳ 明朝" w:hint="eastAsia"/>
          <w:szCs w:val="21"/>
        </w:rPr>
        <w:t>令和８年</w:t>
      </w:r>
      <w:r w:rsidR="00491E84">
        <w:rPr>
          <w:rFonts w:ascii="ＭＳ 明朝" w:hAnsi="ＭＳ 明朝" w:hint="eastAsia"/>
          <w:szCs w:val="21"/>
        </w:rPr>
        <w:t>３</w:t>
      </w:r>
      <w:r>
        <w:rPr>
          <w:rFonts w:ascii="ＭＳ 明朝" w:hAnsi="ＭＳ 明朝" w:hint="eastAsia"/>
          <w:szCs w:val="21"/>
        </w:rPr>
        <w:t>月</w:t>
      </w:r>
      <w:r w:rsidR="00491E84">
        <w:rPr>
          <w:rFonts w:ascii="ＭＳ 明朝" w:hAnsi="ＭＳ 明朝" w:hint="eastAsia"/>
          <w:szCs w:val="21"/>
        </w:rPr>
        <w:t>２５</w:t>
      </w:r>
      <w:r>
        <w:rPr>
          <w:rFonts w:ascii="ＭＳ 明朝" w:hAnsi="ＭＳ 明朝" w:hint="eastAsia"/>
          <w:szCs w:val="21"/>
        </w:rPr>
        <w:t>日</w:t>
      </w:r>
    </w:p>
    <w:p w14:paraId="4C59C380" w14:textId="673BE8EB" w:rsidR="007345EA" w:rsidRPr="007345EA" w:rsidRDefault="007345EA" w:rsidP="007345EA">
      <w:pPr>
        <w:wordWrap w:val="0"/>
        <w:ind w:rightChars="200" w:right="436"/>
        <w:jc w:val="right"/>
        <w:rPr>
          <w:rFonts w:ascii="ＭＳ 明朝" w:hAnsi="ＭＳ 明朝"/>
          <w:szCs w:val="21"/>
        </w:rPr>
      </w:pPr>
      <w:r>
        <w:rPr>
          <w:rFonts w:ascii="ＭＳ 明朝" w:hAnsi="ＭＳ 明朝" w:hint="eastAsia"/>
          <w:szCs w:val="21"/>
        </w:rPr>
        <w:t>伊東市長　杉本　憲也</w:t>
      </w:r>
    </w:p>
    <w:p w14:paraId="04B48387" w14:textId="78A40815" w:rsidR="000B2D55" w:rsidRPr="000B2D55" w:rsidRDefault="000B2D55" w:rsidP="000B2D55">
      <w:pPr>
        <w:ind w:leftChars="300" w:left="873" w:hangingChars="100" w:hanging="218"/>
        <w:jc w:val="left"/>
        <w:rPr>
          <w:rFonts w:ascii="ＭＳ 明朝" w:hAnsi="ＭＳ 明朝"/>
          <w:szCs w:val="21"/>
        </w:rPr>
      </w:pPr>
      <w:r>
        <w:rPr>
          <w:rFonts w:ascii="ＭＳ 明朝" w:hAnsi="ＭＳ 明朝" w:hint="eastAsia"/>
          <w:szCs w:val="21"/>
        </w:rPr>
        <w:t>伊東市</w:t>
      </w:r>
      <w:r w:rsidRPr="000B2D55">
        <w:rPr>
          <w:rFonts w:ascii="ＭＳ 明朝" w:hAnsi="ＭＳ 明朝" w:hint="eastAsia"/>
          <w:szCs w:val="21"/>
        </w:rPr>
        <w:t>外部公益通報に関する要綱</w:t>
      </w:r>
    </w:p>
    <w:p w14:paraId="1C26879F" w14:textId="1CE508ED" w:rsidR="000B2D55" w:rsidRPr="000B2D55" w:rsidRDefault="000B2D55" w:rsidP="000B2D55">
      <w:pPr>
        <w:ind w:leftChars="100" w:left="436" w:hangingChars="100" w:hanging="218"/>
        <w:jc w:val="left"/>
        <w:rPr>
          <w:rFonts w:ascii="ＭＳ 明朝" w:hAnsi="ＭＳ 明朝"/>
          <w:szCs w:val="21"/>
        </w:rPr>
      </w:pPr>
      <w:r w:rsidRPr="000B2D55">
        <w:rPr>
          <w:rFonts w:ascii="ＭＳ 明朝" w:hAnsi="ＭＳ 明朝" w:hint="eastAsia"/>
          <w:szCs w:val="21"/>
        </w:rPr>
        <w:t>（趣旨）</w:t>
      </w:r>
    </w:p>
    <w:p w14:paraId="7C1BF5B7" w14:textId="77777777" w:rsidR="000B2D55" w:rsidRDefault="000B2D55" w:rsidP="000B2D55">
      <w:pPr>
        <w:ind w:left="218" w:rightChars="-250" w:right="-546" w:hangingChars="100" w:hanging="218"/>
        <w:jc w:val="left"/>
        <w:rPr>
          <w:rFonts w:ascii="ＭＳ 明朝" w:hAnsi="ＭＳ 明朝"/>
          <w:szCs w:val="21"/>
        </w:rPr>
      </w:pPr>
      <w:r w:rsidRPr="000B2D55">
        <w:rPr>
          <w:rFonts w:ascii="ＭＳ 明朝" w:hAnsi="ＭＳ 明朝" w:hint="eastAsia"/>
          <w:szCs w:val="21"/>
        </w:rPr>
        <w:t>第</w:t>
      </w:r>
      <w:r>
        <w:rPr>
          <w:rFonts w:ascii="ＭＳ 明朝" w:hAnsi="ＭＳ 明朝" w:hint="eastAsia"/>
          <w:szCs w:val="21"/>
        </w:rPr>
        <w:t>１</w:t>
      </w:r>
      <w:r w:rsidRPr="000B2D55">
        <w:rPr>
          <w:rFonts w:ascii="ＭＳ 明朝" w:hAnsi="ＭＳ 明朝" w:hint="eastAsia"/>
          <w:szCs w:val="21"/>
        </w:rPr>
        <w:t>条　この要綱は、公益通報者保護法（平成１６年法律第１２２号。以下「法」という。）</w:t>
      </w:r>
    </w:p>
    <w:p w14:paraId="203584E1" w14:textId="0B2298E2" w:rsidR="000B2D55" w:rsidRPr="000B2D55" w:rsidRDefault="000B2D55" w:rsidP="000B2D55">
      <w:pPr>
        <w:ind w:leftChars="100" w:left="218"/>
        <w:jc w:val="left"/>
        <w:rPr>
          <w:rFonts w:ascii="ＭＳ 明朝" w:hAnsi="ＭＳ 明朝"/>
          <w:szCs w:val="21"/>
        </w:rPr>
      </w:pPr>
      <w:r w:rsidRPr="000B2D55">
        <w:rPr>
          <w:rFonts w:ascii="ＭＳ 明朝" w:hAnsi="ＭＳ 明朝" w:hint="eastAsia"/>
          <w:szCs w:val="21"/>
        </w:rPr>
        <w:t>の規定に基づく労働者等（法第２条第１項各号に掲げる者をいう。以下同じ。）による外部公益通報に関し、必要な事項を定める。</w:t>
      </w:r>
    </w:p>
    <w:p w14:paraId="4037619D" w14:textId="199CBF45" w:rsidR="000B2D55" w:rsidRPr="000B2D55" w:rsidRDefault="000B2D55" w:rsidP="000B2D55">
      <w:pPr>
        <w:ind w:leftChars="100" w:left="218"/>
        <w:jc w:val="left"/>
        <w:rPr>
          <w:rFonts w:ascii="ＭＳ 明朝" w:hAnsi="ＭＳ 明朝"/>
          <w:szCs w:val="21"/>
        </w:rPr>
      </w:pPr>
      <w:r w:rsidRPr="000B2D55">
        <w:rPr>
          <w:rFonts w:ascii="ＭＳ 明朝" w:hAnsi="ＭＳ 明朝" w:hint="eastAsia"/>
          <w:szCs w:val="21"/>
        </w:rPr>
        <w:t>（定義）</w:t>
      </w:r>
    </w:p>
    <w:p w14:paraId="08702690" w14:textId="0F514F57" w:rsidR="000B2D55" w:rsidRPr="000B2D55" w:rsidRDefault="000B2D55" w:rsidP="000B2D55">
      <w:pPr>
        <w:ind w:left="218" w:hangingChars="100" w:hanging="218"/>
        <w:jc w:val="left"/>
        <w:rPr>
          <w:rFonts w:ascii="ＭＳ 明朝" w:hAnsi="ＭＳ 明朝"/>
          <w:szCs w:val="21"/>
        </w:rPr>
      </w:pPr>
      <w:r w:rsidRPr="000B2D55">
        <w:rPr>
          <w:rFonts w:ascii="ＭＳ 明朝" w:hAnsi="ＭＳ 明朝" w:hint="eastAsia"/>
          <w:szCs w:val="21"/>
        </w:rPr>
        <w:t>第２条　この要綱において、次の各号に掲げる用語の意義は</w:t>
      </w:r>
      <w:r w:rsidR="00CC1961">
        <w:rPr>
          <w:rFonts w:ascii="ＭＳ 明朝" w:hAnsi="ＭＳ 明朝" w:hint="eastAsia"/>
          <w:szCs w:val="21"/>
        </w:rPr>
        <w:t>法で使用する用語の例によるもののほか</w:t>
      </w:r>
      <w:r w:rsidRPr="000B2D55">
        <w:rPr>
          <w:rFonts w:ascii="ＭＳ 明朝" w:hAnsi="ＭＳ 明朝" w:hint="eastAsia"/>
          <w:szCs w:val="21"/>
        </w:rPr>
        <w:t>、当該各号に定めるところによる。</w:t>
      </w:r>
    </w:p>
    <w:p w14:paraId="53531768" w14:textId="5BD16314" w:rsidR="000B2D55" w:rsidRPr="000B2D55" w:rsidRDefault="000B2D55" w:rsidP="000B2D55">
      <w:pPr>
        <w:ind w:leftChars="100" w:left="436" w:hangingChars="100" w:hanging="218"/>
        <w:jc w:val="left"/>
        <w:rPr>
          <w:rFonts w:ascii="ＭＳ 明朝" w:hAnsi="ＭＳ 明朝"/>
          <w:szCs w:val="21"/>
        </w:rPr>
      </w:pPr>
      <w:r>
        <w:rPr>
          <w:rFonts w:ascii="ＭＳ 明朝" w:hAnsi="ＭＳ 明朝" w:hint="eastAsia"/>
          <w:szCs w:val="21"/>
        </w:rPr>
        <w:t>⑴</w:t>
      </w:r>
      <w:r w:rsidRPr="000B2D55">
        <w:rPr>
          <w:rFonts w:ascii="ＭＳ 明朝" w:hAnsi="ＭＳ 明朝" w:hint="eastAsia"/>
          <w:szCs w:val="21"/>
        </w:rPr>
        <w:t xml:space="preserve">　市の機関　地方自治法（昭和２２年法律第６７号）第２編第７章の規定に基づき設置される市の執行機関をいう。</w:t>
      </w:r>
    </w:p>
    <w:p w14:paraId="57EFC78B" w14:textId="08415B1B" w:rsidR="000B2D55" w:rsidRPr="000B2D55" w:rsidRDefault="000B2D55" w:rsidP="000B2D55">
      <w:pPr>
        <w:ind w:leftChars="100" w:left="436" w:hangingChars="100" w:hanging="218"/>
        <w:jc w:val="left"/>
        <w:rPr>
          <w:rFonts w:ascii="ＭＳ 明朝" w:hAnsi="ＭＳ 明朝"/>
          <w:szCs w:val="21"/>
        </w:rPr>
      </w:pPr>
      <w:r>
        <w:rPr>
          <w:rFonts w:ascii="ＭＳ 明朝" w:hAnsi="ＭＳ 明朝" w:hint="eastAsia"/>
          <w:szCs w:val="21"/>
        </w:rPr>
        <w:t>⑵</w:t>
      </w:r>
      <w:r w:rsidRPr="000B2D55">
        <w:rPr>
          <w:rFonts w:ascii="ＭＳ 明朝" w:hAnsi="ＭＳ 明朝" w:hint="eastAsia"/>
          <w:szCs w:val="21"/>
        </w:rPr>
        <w:t xml:space="preserve">　通報対象事実等　市の機関が処分（命令、取消しその他公権力の行使に当たる行為をいう。以下同じ。）又は勧告等（勧告その他処分に当たらない行為をいう。以下同じ。）をする権限を有する法令等において違反となる行為の事実のうち、次のいずれかに該当するものをいう。</w:t>
      </w:r>
    </w:p>
    <w:p w14:paraId="24C709BF" w14:textId="3D5D76AD" w:rsidR="000B2D55" w:rsidRPr="000B2D55" w:rsidRDefault="000B2D55" w:rsidP="000B2D55">
      <w:pPr>
        <w:ind w:leftChars="200" w:left="654" w:hangingChars="100" w:hanging="218"/>
        <w:jc w:val="left"/>
        <w:rPr>
          <w:rFonts w:ascii="ＭＳ 明朝" w:hAnsi="ＭＳ 明朝"/>
          <w:szCs w:val="21"/>
        </w:rPr>
      </w:pPr>
      <w:r w:rsidRPr="000B2D55">
        <w:rPr>
          <w:rFonts w:ascii="ＭＳ 明朝" w:hAnsi="ＭＳ 明朝" w:hint="eastAsia"/>
          <w:szCs w:val="21"/>
        </w:rPr>
        <w:t>ア　通報対象事実</w:t>
      </w:r>
    </w:p>
    <w:p w14:paraId="451B2FF6" w14:textId="66C0F279" w:rsidR="000B2D55" w:rsidRPr="000B2D55" w:rsidRDefault="000B2D55" w:rsidP="000B2D55">
      <w:pPr>
        <w:ind w:leftChars="200" w:left="654" w:hangingChars="100" w:hanging="218"/>
        <w:jc w:val="left"/>
        <w:rPr>
          <w:rFonts w:ascii="ＭＳ 明朝" w:hAnsi="ＭＳ 明朝"/>
          <w:szCs w:val="21"/>
        </w:rPr>
      </w:pPr>
      <w:r w:rsidRPr="000B2D55">
        <w:rPr>
          <w:rFonts w:ascii="ＭＳ 明朝" w:hAnsi="ＭＳ 明朝" w:hint="eastAsia"/>
          <w:szCs w:val="21"/>
        </w:rPr>
        <w:t>イ　人の生命、身体、財産その他の利益の保護に関わる条例の規定に違反する行為に関する事実（犯罪行為の事実又は過料、処分若しくは勧告等の理由とされている事実に限る。）</w:t>
      </w:r>
    </w:p>
    <w:p w14:paraId="33B2A347" w14:textId="4E50BFAC" w:rsidR="000B2D55" w:rsidRPr="000B2D55" w:rsidRDefault="000B2D55" w:rsidP="000B2D55">
      <w:pPr>
        <w:ind w:leftChars="100" w:left="436" w:hangingChars="100" w:hanging="218"/>
        <w:jc w:val="left"/>
        <w:rPr>
          <w:rFonts w:ascii="ＭＳ 明朝" w:hAnsi="ＭＳ 明朝"/>
          <w:szCs w:val="21"/>
        </w:rPr>
      </w:pPr>
      <w:r>
        <w:rPr>
          <w:rFonts w:ascii="ＭＳ 明朝" w:hAnsi="ＭＳ 明朝" w:hint="eastAsia"/>
          <w:szCs w:val="21"/>
        </w:rPr>
        <w:t>⑶</w:t>
      </w:r>
      <w:r w:rsidRPr="000B2D55">
        <w:rPr>
          <w:rFonts w:ascii="ＭＳ 明朝" w:hAnsi="ＭＳ 明朝" w:hint="eastAsia"/>
          <w:szCs w:val="21"/>
        </w:rPr>
        <w:t xml:space="preserve">　外部公益通報　労働者等が、不正の利益を得る目的、他人に損害を加える目的その他の不正の目的でなく、役務提供先又は当該役務提供先の事業に従事する場合におけるその役員、従業員、代理人その他の者について通報対象事実等が生じ、又はまさに生じようとしている旨を当該市の機関に対して行う通報のうち、当該通報対象事実等についての法第３条第２号又は法第６条第２号に定める公益通報をいう。</w:t>
      </w:r>
    </w:p>
    <w:p w14:paraId="672EB95A" w14:textId="5A3826FB" w:rsidR="000B2D55" w:rsidRPr="000B2D55" w:rsidRDefault="000B2D55" w:rsidP="000B2D55">
      <w:pPr>
        <w:ind w:leftChars="100" w:left="436" w:hangingChars="100" w:hanging="218"/>
        <w:jc w:val="left"/>
        <w:rPr>
          <w:rFonts w:ascii="ＭＳ 明朝" w:hAnsi="ＭＳ 明朝"/>
          <w:szCs w:val="21"/>
        </w:rPr>
      </w:pPr>
      <w:r>
        <w:rPr>
          <w:rFonts w:ascii="ＭＳ 明朝" w:hAnsi="ＭＳ 明朝" w:hint="eastAsia"/>
          <w:szCs w:val="21"/>
        </w:rPr>
        <w:t>⑷</w:t>
      </w:r>
      <w:r w:rsidRPr="000B2D55">
        <w:rPr>
          <w:rFonts w:ascii="ＭＳ 明朝" w:hAnsi="ＭＳ 明朝" w:hint="eastAsia"/>
          <w:szCs w:val="21"/>
        </w:rPr>
        <w:t xml:space="preserve">　外部公益通報に</w:t>
      </w:r>
      <w:r w:rsidR="009D52BD">
        <w:rPr>
          <w:rFonts w:ascii="ＭＳ 明朝" w:hAnsi="ＭＳ 明朝" w:hint="eastAsia"/>
          <w:szCs w:val="21"/>
        </w:rPr>
        <w:t>準じる</w:t>
      </w:r>
      <w:r w:rsidRPr="000B2D55">
        <w:rPr>
          <w:rFonts w:ascii="ＭＳ 明朝" w:hAnsi="ＭＳ 明朝" w:hint="eastAsia"/>
          <w:szCs w:val="21"/>
        </w:rPr>
        <w:t>通報　次のいずれかに該当するものをいう。</w:t>
      </w:r>
    </w:p>
    <w:p w14:paraId="20830F8A" w14:textId="6C93B159" w:rsidR="000B2D55" w:rsidRPr="000B2D55" w:rsidRDefault="000B2D55" w:rsidP="000B2D55">
      <w:pPr>
        <w:ind w:leftChars="200" w:left="654" w:hangingChars="100" w:hanging="218"/>
        <w:jc w:val="left"/>
        <w:rPr>
          <w:rFonts w:ascii="ＭＳ 明朝" w:hAnsi="ＭＳ 明朝"/>
          <w:szCs w:val="21"/>
        </w:rPr>
      </w:pPr>
      <w:r w:rsidRPr="000B2D55">
        <w:rPr>
          <w:rFonts w:ascii="ＭＳ 明朝" w:hAnsi="ＭＳ 明朝" w:hint="eastAsia"/>
          <w:szCs w:val="21"/>
        </w:rPr>
        <w:t>ア　事業者の法令遵守を確保する上で必要と認められるその他の者が、通報対象事実等が生じ、又はまさに生じようとしている旨を市の機関に対し、法第３条第２号に</w:t>
      </w:r>
      <w:r w:rsidRPr="000B2D55">
        <w:rPr>
          <w:rFonts w:ascii="ＭＳ 明朝" w:hAnsi="ＭＳ 明朝" w:hint="eastAsia"/>
          <w:szCs w:val="21"/>
        </w:rPr>
        <w:lastRenderedPageBreak/>
        <w:t>掲げる要件を満たして通報するもの</w:t>
      </w:r>
    </w:p>
    <w:p w14:paraId="6C6B95CB" w14:textId="323111F0" w:rsidR="000B2D55" w:rsidRPr="000B2D55" w:rsidRDefault="000B2D55" w:rsidP="000B2D55">
      <w:pPr>
        <w:ind w:leftChars="200" w:left="654" w:hangingChars="100" w:hanging="218"/>
        <w:jc w:val="left"/>
        <w:rPr>
          <w:rFonts w:ascii="ＭＳ 明朝" w:hAnsi="ＭＳ 明朝"/>
          <w:szCs w:val="21"/>
        </w:rPr>
      </w:pPr>
      <w:r w:rsidRPr="000B2D55">
        <w:rPr>
          <w:rFonts w:ascii="ＭＳ 明朝" w:hAnsi="ＭＳ 明朝" w:hint="eastAsia"/>
          <w:szCs w:val="21"/>
        </w:rPr>
        <w:t>イ　労働者等又は事業者の法令遵守を確保する上で必要と認められるその他の者が、通報対象事実以外の法令違反の事実が生じ、又はまさに生じようとしている旨を、市の機関に対し、法第３条第２号に掲げる要件を満たして通報するもの</w:t>
      </w:r>
    </w:p>
    <w:p w14:paraId="765E8AD9" w14:textId="0245545E" w:rsidR="000B2D55" w:rsidRPr="000B2D55" w:rsidRDefault="000B2D55" w:rsidP="000B2D55">
      <w:pPr>
        <w:ind w:leftChars="100" w:left="436" w:hangingChars="100" w:hanging="218"/>
        <w:jc w:val="left"/>
        <w:rPr>
          <w:rFonts w:ascii="ＭＳ 明朝" w:hAnsi="ＭＳ 明朝"/>
          <w:szCs w:val="21"/>
        </w:rPr>
      </w:pPr>
      <w:r>
        <w:rPr>
          <w:rFonts w:ascii="ＭＳ 明朝" w:hAnsi="ＭＳ 明朝" w:hint="eastAsia"/>
          <w:szCs w:val="21"/>
        </w:rPr>
        <w:t>⑸</w:t>
      </w:r>
      <w:r w:rsidRPr="000B2D55">
        <w:rPr>
          <w:rFonts w:ascii="ＭＳ 明朝" w:hAnsi="ＭＳ 明朝" w:hint="eastAsia"/>
          <w:szCs w:val="21"/>
        </w:rPr>
        <w:t xml:space="preserve">　通報者等　次のいずれかに該当する者をいう。</w:t>
      </w:r>
    </w:p>
    <w:p w14:paraId="4D4F0811" w14:textId="2116677D" w:rsidR="00B2596E" w:rsidRDefault="000B2D55" w:rsidP="00B2596E">
      <w:pPr>
        <w:ind w:leftChars="200" w:left="654" w:rightChars="-100" w:right="-218" w:hangingChars="100" w:hanging="218"/>
        <w:jc w:val="left"/>
        <w:rPr>
          <w:rFonts w:ascii="ＭＳ 明朝" w:hAnsi="ＭＳ 明朝"/>
          <w:szCs w:val="21"/>
        </w:rPr>
      </w:pPr>
      <w:r w:rsidRPr="000B2D55">
        <w:rPr>
          <w:rFonts w:ascii="ＭＳ 明朝" w:hAnsi="ＭＳ 明朝" w:hint="eastAsia"/>
          <w:szCs w:val="21"/>
        </w:rPr>
        <w:t>ア　外部公益通報又は外部公益通報に</w:t>
      </w:r>
      <w:r w:rsidR="009D52BD">
        <w:rPr>
          <w:rFonts w:ascii="ＭＳ 明朝" w:hAnsi="ＭＳ 明朝" w:hint="eastAsia"/>
          <w:szCs w:val="21"/>
        </w:rPr>
        <w:t>準じる</w:t>
      </w:r>
      <w:r w:rsidRPr="000B2D55">
        <w:rPr>
          <w:rFonts w:ascii="ＭＳ 明朝" w:hAnsi="ＭＳ 明朝" w:hint="eastAsia"/>
          <w:szCs w:val="21"/>
        </w:rPr>
        <w:t>通報（以下「外部公益通報等」という。）</w:t>
      </w:r>
    </w:p>
    <w:p w14:paraId="6CBCE9AC" w14:textId="0B1F5D68" w:rsidR="000B2D55" w:rsidRPr="000B2D55" w:rsidRDefault="000B2D55" w:rsidP="00B2596E">
      <w:pPr>
        <w:ind w:leftChars="300" w:left="655"/>
        <w:jc w:val="left"/>
        <w:rPr>
          <w:rFonts w:ascii="ＭＳ 明朝" w:hAnsi="ＭＳ 明朝"/>
          <w:szCs w:val="21"/>
        </w:rPr>
      </w:pPr>
      <w:r w:rsidRPr="000B2D55">
        <w:rPr>
          <w:rFonts w:ascii="ＭＳ 明朝" w:hAnsi="ＭＳ 明朝" w:hint="eastAsia"/>
          <w:szCs w:val="21"/>
        </w:rPr>
        <w:t>をした者</w:t>
      </w:r>
    </w:p>
    <w:p w14:paraId="265D586F" w14:textId="7AF0A59E" w:rsidR="000B2D55" w:rsidRPr="000B2D55" w:rsidRDefault="000B2D55" w:rsidP="000B2D55">
      <w:pPr>
        <w:ind w:leftChars="200" w:left="654" w:hangingChars="100" w:hanging="218"/>
        <w:jc w:val="left"/>
        <w:rPr>
          <w:rFonts w:ascii="ＭＳ 明朝" w:hAnsi="ＭＳ 明朝"/>
          <w:szCs w:val="21"/>
        </w:rPr>
      </w:pPr>
      <w:r w:rsidRPr="000B2D55">
        <w:rPr>
          <w:rFonts w:ascii="ＭＳ 明朝" w:hAnsi="ＭＳ 明朝" w:hint="eastAsia"/>
          <w:szCs w:val="21"/>
        </w:rPr>
        <w:t>イ　外部公益通報等を行うとの意思に基づき通報をした者</w:t>
      </w:r>
    </w:p>
    <w:p w14:paraId="01547BE8" w14:textId="1BD2ED07" w:rsidR="000B2D55" w:rsidRPr="000B2D55" w:rsidRDefault="000B2D55" w:rsidP="000B2D55">
      <w:pPr>
        <w:ind w:leftChars="100" w:left="436" w:hangingChars="100" w:hanging="218"/>
        <w:jc w:val="left"/>
        <w:rPr>
          <w:rFonts w:ascii="ＭＳ 明朝" w:hAnsi="ＭＳ 明朝"/>
          <w:szCs w:val="21"/>
        </w:rPr>
      </w:pPr>
      <w:r>
        <w:rPr>
          <w:rFonts w:ascii="ＭＳ 明朝" w:hAnsi="ＭＳ 明朝" w:hint="eastAsia"/>
          <w:szCs w:val="21"/>
        </w:rPr>
        <w:t>⑹</w:t>
      </w:r>
      <w:r w:rsidRPr="000B2D55">
        <w:rPr>
          <w:rFonts w:ascii="ＭＳ 明朝" w:hAnsi="ＭＳ 明朝" w:hint="eastAsia"/>
          <w:szCs w:val="21"/>
        </w:rPr>
        <w:t xml:space="preserve">　所管課　外部公益通報等がなされた通報対象事実等に係る事務を所掌する部署をいう。</w:t>
      </w:r>
    </w:p>
    <w:p w14:paraId="212225B6" w14:textId="2ADF069B" w:rsidR="000B2D55" w:rsidRPr="000B2D55" w:rsidRDefault="000B2D55" w:rsidP="000B2D55">
      <w:pPr>
        <w:ind w:leftChars="100" w:left="218"/>
        <w:jc w:val="left"/>
        <w:rPr>
          <w:rFonts w:ascii="ＭＳ 明朝" w:hAnsi="ＭＳ 明朝"/>
          <w:szCs w:val="21"/>
        </w:rPr>
      </w:pPr>
      <w:r w:rsidRPr="000B2D55">
        <w:rPr>
          <w:rFonts w:ascii="ＭＳ 明朝" w:hAnsi="ＭＳ 明朝" w:hint="eastAsia"/>
          <w:szCs w:val="21"/>
        </w:rPr>
        <w:t>（組織体制等）</w:t>
      </w:r>
    </w:p>
    <w:p w14:paraId="079266BD" w14:textId="5FCAD359" w:rsidR="000B2D55" w:rsidRPr="000B2D55" w:rsidRDefault="000B2D55" w:rsidP="000B2D55">
      <w:pPr>
        <w:ind w:left="218" w:hangingChars="100" w:hanging="218"/>
        <w:jc w:val="left"/>
        <w:rPr>
          <w:rFonts w:ascii="ＭＳ 明朝" w:hAnsi="ＭＳ 明朝"/>
          <w:szCs w:val="21"/>
        </w:rPr>
      </w:pPr>
      <w:r w:rsidRPr="000B2D55">
        <w:rPr>
          <w:rFonts w:ascii="ＭＳ 明朝" w:hAnsi="ＭＳ 明朝" w:hint="eastAsia"/>
          <w:szCs w:val="21"/>
        </w:rPr>
        <w:t>第３条　通報の処理、調査の実施、その他外部公益通報に関する業務の適正な執行を管理するため、外部公益通報総括責任者（以下「総括責任者」という。）を置き、総務部長をもって充てる。</w:t>
      </w:r>
    </w:p>
    <w:p w14:paraId="3419F1FD" w14:textId="031ADA9F" w:rsidR="000B2D55" w:rsidRPr="000B2D55" w:rsidRDefault="000B2D55" w:rsidP="000B2D55">
      <w:pPr>
        <w:ind w:left="218" w:hangingChars="100" w:hanging="218"/>
        <w:jc w:val="left"/>
        <w:rPr>
          <w:rFonts w:ascii="ＭＳ 明朝" w:hAnsi="ＭＳ 明朝"/>
          <w:szCs w:val="21"/>
        </w:rPr>
      </w:pPr>
      <w:r w:rsidRPr="000B2D55">
        <w:rPr>
          <w:rFonts w:ascii="ＭＳ 明朝" w:hAnsi="ＭＳ 明朝" w:hint="eastAsia"/>
          <w:szCs w:val="21"/>
        </w:rPr>
        <w:t>２　総括責任者は、前項に規定する業務を外部公益通報責任者（以下「通報責任者」という。）に行わせることができるものとし、通報責任者は所管課の長をもって充てる。</w:t>
      </w:r>
    </w:p>
    <w:p w14:paraId="62653A45" w14:textId="67E326D7" w:rsidR="000B2D55" w:rsidRPr="000B2D55" w:rsidRDefault="000B2D55" w:rsidP="000B2D55">
      <w:pPr>
        <w:ind w:left="218" w:hangingChars="100" w:hanging="218"/>
        <w:jc w:val="left"/>
        <w:rPr>
          <w:rFonts w:ascii="ＭＳ 明朝" w:hAnsi="ＭＳ 明朝"/>
          <w:szCs w:val="21"/>
        </w:rPr>
      </w:pPr>
      <w:r w:rsidRPr="000B2D55">
        <w:rPr>
          <w:rFonts w:ascii="ＭＳ 明朝" w:hAnsi="ＭＳ 明朝" w:hint="eastAsia"/>
          <w:szCs w:val="21"/>
        </w:rPr>
        <w:t>３　通報責任者は、所管課の職員の中から通報担当者を指定する。</w:t>
      </w:r>
    </w:p>
    <w:p w14:paraId="28BA9C6D" w14:textId="3841BEB5" w:rsidR="000B2D55" w:rsidRPr="000B2D55" w:rsidRDefault="000B2D55" w:rsidP="000B2D55">
      <w:pPr>
        <w:ind w:left="218" w:hangingChars="100" w:hanging="218"/>
        <w:jc w:val="left"/>
        <w:rPr>
          <w:rFonts w:ascii="ＭＳ 明朝" w:hAnsi="ＭＳ 明朝"/>
          <w:szCs w:val="21"/>
        </w:rPr>
      </w:pPr>
      <w:r w:rsidRPr="000B2D55">
        <w:rPr>
          <w:rFonts w:ascii="ＭＳ 明朝" w:hAnsi="ＭＳ 明朝" w:hint="eastAsia"/>
          <w:szCs w:val="21"/>
        </w:rPr>
        <w:t>４　通報担当者は、通報責任者を補佐し、所管課における通報の管理、通報者等との連絡その他通報への対応に関する事務を行う。</w:t>
      </w:r>
    </w:p>
    <w:p w14:paraId="1A0FD286" w14:textId="75370D5E" w:rsidR="000B2D55" w:rsidRPr="000B2D55" w:rsidRDefault="000B2D55" w:rsidP="000B2D55">
      <w:pPr>
        <w:ind w:leftChars="100" w:left="218"/>
        <w:jc w:val="left"/>
        <w:rPr>
          <w:rFonts w:ascii="ＭＳ 明朝" w:hAnsi="ＭＳ 明朝"/>
          <w:szCs w:val="21"/>
        </w:rPr>
      </w:pPr>
      <w:r w:rsidRPr="000B2D55">
        <w:rPr>
          <w:rFonts w:ascii="ＭＳ 明朝" w:hAnsi="ＭＳ 明朝" w:hint="eastAsia"/>
          <w:szCs w:val="21"/>
        </w:rPr>
        <w:t>（通報の受付等）</w:t>
      </w:r>
    </w:p>
    <w:p w14:paraId="271E4ED3" w14:textId="09CB8EE8" w:rsidR="000B2D55" w:rsidRPr="000B2D55" w:rsidRDefault="000B2D55" w:rsidP="000B2D55">
      <w:pPr>
        <w:ind w:left="218" w:hangingChars="100" w:hanging="218"/>
        <w:jc w:val="left"/>
        <w:rPr>
          <w:rFonts w:ascii="ＭＳ 明朝" w:hAnsi="ＭＳ 明朝"/>
          <w:szCs w:val="21"/>
        </w:rPr>
      </w:pPr>
      <w:r w:rsidRPr="000B2D55">
        <w:rPr>
          <w:rFonts w:ascii="ＭＳ 明朝" w:hAnsi="ＭＳ 明朝" w:hint="eastAsia"/>
          <w:szCs w:val="21"/>
        </w:rPr>
        <w:t>第４条　通報の受付は、</w:t>
      </w:r>
      <w:r w:rsidR="00431A93">
        <w:rPr>
          <w:rFonts w:ascii="ＭＳ 明朝" w:hAnsi="ＭＳ 明朝" w:hint="eastAsia"/>
          <w:szCs w:val="21"/>
        </w:rPr>
        <w:t>庶務課</w:t>
      </w:r>
      <w:r w:rsidRPr="000B2D55">
        <w:rPr>
          <w:rFonts w:ascii="ＭＳ 明朝" w:hAnsi="ＭＳ 明朝" w:hint="eastAsia"/>
          <w:szCs w:val="21"/>
        </w:rPr>
        <w:t>において行う。ただし、所管課においてもこれを受け付けることができる。</w:t>
      </w:r>
    </w:p>
    <w:p w14:paraId="59D227F7" w14:textId="35397F83" w:rsidR="000B2D55" w:rsidRPr="000B2D55" w:rsidRDefault="000B2D55" w:rsidP="000B2D55">
      <w:pPr>
        <w:ind w:left="218" w:hangingChars="100" w:hanging="218"/>
        <w:jc w:val="left"/>
        <w:rPr>
          <w:rFonts w:ascii="ＭＳ 明朝" w:hAnsi="ＭＳ 明朝"/>
          <w:szCs w:val="21"/>
        </w:rPr>
      </w:pPr>
      <w:r w:rsidRPr="000B2D55">
        <w:rPr>
          <w:rFonts w:ascii="ＭＳ 明朝" w:hAnsi="ＭＳ 明朝" w:hint="eastAsia"/>
          <w:szCs w:val="21"/>
        </w:rPr>
        <w:t xml:space="preserve">２　</w:t>
      </w:r>
      <w:r w:rsidR="00431A93">
        <w:rPr>
          <w:rFonts w:ascii="ＭＳ 明朝" w:hAnsi="ＭＳ 明朝" w:hint="eastAsia"/>
          <w:szCs w:val="21"/>
        </w:rPr>
        <w:t>庶務課</w:t>
      </w:r>
      <w:r w:rsidRPr="000B2D55">
        <w:rPr>
          <w:rFonts w:ascii="ＭＳ 明朝" w:hAnsi="ＭＳ 明朝" w:hint="eastAsia"/>
          <w:szCs w:val="21"/>
        </w:rPr>
        <w:t>及び所管課（以下「通報窓口」という。）は、窓口、書面、電子メール、電話その他適切な方法により、通報を受け付ける。</w:t>
      </w:r>
    </w:p>
    <w:p w14:paraId="32ED0A7C" w14:textId="14620156" w:rsidR="000B2D55" w:rsidRPr="000B2D55" w:rsidRDefault="000B2D55" w:rsidP="000B2D55">
      <w:pPr>
        <w:ind w:left="218" w:hangingChars="100" w:hanging="218"/>
        <w:jc w:val="left"/>
        <w:rPr>
          <w:rFonts w:ascii="ＭＳ 明朝" w:hAnsi="ＭＳ 明朝"/>
          <w:szCs w:val="21"/>
        </w:rPr>
      </w:pPr>
      <w:r w:rsidRPr="000B2D55">
        <w:rPr>
          <w:rFonts w:ascii="ＭＳ 明朝" w:hAnsi="ＭＳ 明朝" w:hint="eastAsia"/>
          <w:szCs w:val="21"/>
        </w:rPr>
        <w:t>３　通報窓口は、通報を受け付けたときは、外部公益通報受付票（第１号</w:t>
      </w:r>
      <w:r w:rsidR="009D52BD" w:rsidRPr="000B2D55">
        <w:rPr>
          <w:rFonts w:ascii="ＭＳ 明朝" w:hAnsi="ＭＳ 明朝" w:hint="eastAsia"/>
          <w:szCs w:val="21"/>
        </w:rPr>
        <w:t>様式</w:t>
      </w:r>
      <w:r w:rsidRPr="000B2D55">
        <w:rPr>
          <w:rFonts w:ascii="ＭＳ 明朝" w:hAnsi="ＭＳ 明朝" w:hint="eastAsia"/>
          <w:szCs w:val="21"/>
        </w:rPr>
        <w:t>）により、当該通報への対応に必要な事項を当該通報者等に確認する。ただし、当該通報者等がこれに応じないとき、その他確認することが困難であるときは、この限りでない。</w:t>
      </w:r>
    </w:p>
    <w:p w14:paraId="5C72D3FA" w14:textId="77777777" w:rsidR="009D52BD" w:rsidRDefault="000B2D55" w:rsidP="009D52BD">
      <w:pPr>
        <w:ind w:left="218" w:rightChars="-100" w:right="-218" w:hangingChars="100" w:hanging="218"/>
        <w:jc w:val="left"/>
        <w:rPr>
          <w:rFonts w:ascii="ＭＳ 明朝" w:hAnsi="ＭＳ 明朝"/>
          <w:szCs w:val="21"/>
        </w:rPr>
      </w:pPr>
      <w:r w:rsidRPr="000B2D55">
        <w:rPr>
          <w:rFonts w:ascii="ＭＳ 明朝" w:hAnsi="ＭＳ 明朝" w:hint="eastAsia"/>
          <w:szCs w:val="21"/>
        </w:rPr>
        <w:t>４　通報窓口は、前項本文の確認をするときは、当該通報に関する秘密は保持されること、</w:t>
      </w:r>
    </w:p>
    <w:p w14:paraId="523095E3" w14:textId="4EAE045B" w:rsidR="000B2D55" w:rsidRPr="000B2D55" w:rsidRDefault="000B2D55" w:rsidP="009D52BD">
      <w:pPr>
        <w:ind w:leftChars="100" w:left="218"/>
        <w:jc w:val="left"/>
        <w:rPr>
          <w:rFonts w:ascii="ＭＳ 明朝" w:hAnsi="ＭＳ 明朝"/>
          <w:szCs w:val="21"/>
        </w:rPr>
      </w:pPr>
      <w:r w:rsidRPr="000B2D55">
        <w:rPr>
          <w:rFonts w:ascii="ＭＳ 明朝" w:hAnsi="ＭＳ 明朝" w:hint="eastAsia"/>
          <w:szCs w:val="21"/>
        </w:rPr>
        <w:t>通報者等の個人情報は保護されること、及び通報の受付後の手続の流れに関することについて説明する。</w:t>
      </w:r>
    </w:p>
    <w:p w14:paraId="70058910" w14:textId="7C54F646" w:rsidR="000B2D55" w:rsidRPr="000B2D55" w:rsidRDefault="000B2D55" w:rsidP="000B2D55">
      <w:pPr>
        <w:ind w:left="218" w:hangingChars="100" w:hanging="218"/>
        <w:jc w:val="left"/>
        <w:rPr>
          <w:rFonts w:ascii="ＭＳ 明朝" w:hAnsi="ＭＳ 明朝"/>
          <w:szCs w:val="21"/>
        </w:rPr>
      </w:pPr>
      <w:r w:rsidRPr="000B2D55">
        <w:rPr>
          <w:rFonts w:ascii="ＭＳ 明朝" w:hAnsi="ＭＳ 明朝" w:hint="eastAsia"/>
          <w:szCs w:val="21"/>
        </w:rPr>
        <w:lastRenderedPageBreak/>
        <w:t>５　通報対象事実等について、市の機関が処分又は勧告等をする権限を有しないものであるときは、通報窓口は、当該通報者等に対し、当該通報対象事実等について処分又は勧告等をする権限を有する行政機関を教示する。</w:t>
      </w:r>
    </w:p>
    <w:p w14:paraId="7AD3E3C9" w14:textId="4305D6CF" w:rsidR="000B2D55" w:rsidRPr="000B2D55" w:rsidRDefault="000B2D55" w:rsidP="000B2D55">
      <w:pPr>
        <w:ind w:left="218" w:hangingChars="100" w:hanging="218"/>
        <w:jc w:val="left"/>
        <w:rPr>
          <w:rFonts w:ascii="ＭＳ 明朝" w:hAnsi="ＭＳ 明朝"/>
          <w:szCs w:val="21"/>
        </w:rPr>
      </w:pPr>
      <w:r w:rsidRPr="000B2D55">
        <w:rPr>
          <w:rFonts w:ascii="ＭＳ 明朝" w:hAnsi="ＭＳ 明朝" w:hint="eastAsia"/>
          <w:szCs w:val="21"/>
        </w:rPr>
        <w:t xml:space="preserve">６　</w:t>
      </w:r>
      <w:r w:rsidR="00431A93">
        <w:rPr>
          <w:rFonts w:ascii="ＭＳ 明朝" w:hAnsi="ＭＳ 明朝" w:hint="eastAsia"/>
          <w:szCs w:val="21"/>
        </w:rPr>
        <w:t>庶務課</w:t>
      </w:r>
      <w:r w:rsidRPr="000B2D55">
        <w:rPr>
          <w:rFonts w:ascii="ＭＳ 明朝" w:hAnsi="ＭＳ 明朝" w:hint="eastAsia"/>
          <w:szCs w:val="21"/>
        </w:rPr>
        <w:t>は、通報を受け付けたときは、第３項本文の確認後、速やかに当該通報を所管課に引き継がなければならない。</w:t>
      </w:r>
    </w:p>
    <w:p w14:paraId="2DD68BA9" w14:textId="16E1CC57" w:rsidR="000B2D55" w:rsidRPr="000B2D55" w:rsidRDefault="000B2D55" w:rsidP="000B2D55">
      <w:pPr>
        <w:ind w:left="218" w:hangingChars="100" w:hanging="218"/>
        <w:jc w:val="left"/>
        <w:rPr>
          <w:rFonts w:ascii="ＭＳ 明朝" w:hAnsi="ＭＳ 明朝"/>
          <w:szCs w:val="21"/>
        </w:rPr>
      </w:pPr>
      <w:r w:rsidRPr="000B2D55">
        <w:rPr>
          <w:rFonts w:ascii="ＭＳ 明朝" w:hAnsi="ＭＳ 明朝" w:hint="eastAsia"/>
          <w:szCs w:val="21"/>
        </w:rPr>
        <w:t>７　所管課は、通報を受け付けたときは、その旨を</w:t>
      </w:r>
      <w:r w:rsidR="00431A93">
        <w:rPr>
          <w:rFonts w:ascii="ＭＳ 明朝" w:hAnsi="ＭＳ 明朝" w:hint="eastAsia"/>
          <w:szCs w:val="21"/>
        </w:rPr>
        <w:t>庶務課</w:t>
      </w:r>
      <w:r w:rsidRPr="000B2D55">
        <w:rPr>
          <w:rFonts w:ascii="ＭＳ 明朝" w:hAnsi="ＭＳ 明朝" w:hint="eastAsia"/>
          <w:szCs w:val="21"/>
        </w:rPr>
        <w:t>に報告する。</w:t>
      </w:r>
    </w:p>
    <w:p w14:paraId="1AB88CC4" w14:textId="66E03C9A" w:rsidR="000B2D55" w:rsidRPr="000B2D55" w:rsidRDefault="000B2D55" w:rsidP="000B2D55">
      <w:pPr>
        <w:ind w:leftChars="100" w:left="218"/>
        <w:jc w:val="left"/>
        <w:rPr>
          <w:rFonts w:ascii="ＭＳ 明朝" w:hAnsi="ＭＳ 明朝"/>
          <w:szCs w:val="21"/>
        </w:rPr>
      </w:pPr>
      <w:r w:rsidRPr="000B2D55">
        <w:rPr>
          <w:rFonts w:ascii="ＭＳ 明朝" w:hAnsi="ＭＳ 明朝" w:hint="eastAsia"/>
          <w:szCs w:val="21"/>
        </w:rPr>
        <w:t>（情報提供の処理）</w:t>
      </w:r>
    </w:p>
    <w:p w14:paraId="30F0391B" w14:textId="50DCCE26" w:rsidR="000B2D55" w:rsidRPr="000B2D55" w:rsidRDefault="000B2D55" w:rsidP="000B2D55">
      <w:pPr>
        <w:ind w:left="218" w:hangingChars="100" w:hanging="218"/>
        <w:jc w:val="left"/>
        <w:rPr>
          <w:rFonts w:ascii="ＭＳ 明朝" w:hAnsi="ＭＳ 明朝"/>
          <w:szCs w:val="21"/>
        </w:rPr>
      </w:pPr>
      <w:r w:rsidRPr="000B2D55">
        <w:rPr>
          <w:rFonts w:ascii="ＭＳ 明朝" w:hAnsi="ＭＳ 明朝" w:hint="eastAsia"/>
          <w:szCs w:val="21"/>
        </w:rPr>
        <w:t>第５条　所管課は、労働者等又は事業者の法令遵守を確保する上で必要と認められるその他の者以外の者から、通報対象事実等が生じ、又はまさに生じようとしている旨の通報が処分又は勧告等をする権限を有する市の機関になされた場合、当該通報が、通報対象事実等が生じ、又はまさに生じようとしていると信</w:t>
      </w:r>
      <w:r w:rsidR="00C21070">
        <w:rPr>
          <w:rFonts w:ascii="ＭＳ 明朝" w:hAnsi="ＭＳ 明朝" w:hint="eastAsia"/>
          <w:szCs w:val="21"/>
        </w:rPr>
        <w:t>じ</w:t>
      </w:r>
      <w:r w:rsidRPr="000B2D55">
        <w:rPr>
          <w:rFonts w:ascii="ＭＳ 明朝" w:hAnsi="ＭＳ 明朝" w:hint="eastAsia"/>
          <w:szCs w:val="21"/>
        </w:rPr>
        <w:t>るに足りる相当の理由をもってなされたものであると認めるときは、有益な情報提供として取り扱い、必要な処理を行うよう努める。</w:t>
      </w:r>
    </w:p>
    <w:p w14:paraId="0ACB8885" w14:textId="3D899BF0" w:rsidR="000B2D55" w:rsidRPr="000B2D55" w:rsidRDefault="000B2D55" w:rsidP="000B2D55">
      <w:pPr>
        <w:ind w:leftChars="100" w:left="218"/>
        <w:jc w:val="left"/>
        <w:rPr>
          <w:rFonts w:ascii="ＭＳ 明朝" w:hAnsi="ＭＳ 明朝"/>
          <w:szCs w:val="21"/>
        </w:rPr>
      </w:pPr>
      <w:r w:rsidRPr="000B2D55">
        <w:rPr>
          <w:rFonts w:ascii="ＭＳ 明朝" w:hAnsi="ＭＳ 明朝" w:hint="eastAsia"/>
          <w:szCs w:val="21"/>
        </w:rPr>
        <w:t>（通報者等への通知）</w:t>
      </w:r>
    </w:p>
    <w:p w14:paraId="43FC9C11" w14:textId="4C52F6FF" w:rsidR="000B2D55" w:rsidRPr="000B2D55" w:rsidRDefault="000B2D55" w:rsidP="000B2D55">
      <w:pPr>
        <w:ind w:left="218" w:hangingChars="100" w:hanging="218"/>
        <w:jc w:val="left"/>
        <w:rPr>
          <w:rFonts w:ascii="ＭＳ 明朝" w:hAnsi="ＭＳ 明朝"/>
          <w:szCs w:val="21"/>
        </w:rPr>
      </w:pPr>
      <w:r w:rsidRPr="000B2D55">
        <w:rPr>
          <w:rFonts w:ascii="ＭＳ 明朝" w:hAnsi="ＭＳ 明朝" w:hint="eastAsia"/>
          <w:szCs w:val="21"/>
        </w:rPr>
        <w:t>第６条　所管課は、第４条第１項の規定により通報を受け付けたとき、又は同条第６項の規定により引継ぎを受けたときは、法の趣旨並びに市が有する法令上の権限及び所掌事務を踏まえて当該通報に対応する必要性について十分検討し、これを外部公益通報等として受理するときはその旨を、受理しないときはその旨及びその理由を</w:t>
      </w:r>
      <w:r w:rsidR="00431A93">
        <w:rPr>
          <w:rFonts w:ascii="ＭＳ 明朝" w:hAnsi="ＭＳ 明朝" w:hint="eastAsia"/>
          <w:szCs w:val="21"/>
        </w:rPr>
        <w:t>庶務課</w:t>
      </w:r>
      <w:r w:rsidRPr="000B2D55">
        <w:rPr>
          <w:rFonts w:ascii="ＭＳ 明朝" w:hAnsi="ＭＳ 明朝" w:hint="eastAsia"/>
          <w:szCs w:val="21"/>
        </w:rPr>
        <w:t>に報告するとともに、外部公益通報受理（不受理）決定通知書（第２号</w:t>
      </w:r>
      <w:r w:rsidR="00C21070" w:rsidRPr="000B2D55">
        <w:rPr>
          <w:rFonts w:ascii="ＭＳ 明朝" w:hAnsi="ＭＳ 明朝" w:hint="eastAsia"/>
          <w:szCs w:val="21"/>
        </w:rPr>
        <w:t>様式</w:t>
      </w:r>
      <w:r w:rsidRPr="000B2D55">
        <w:rPr>
          <w:rFonts w:ascii="ＭＳ 明朝" w:hAnsi="ＭＳ 明朝" w:hint="eastAsia"/>
          <w:szCs w:val="21"/>
        </w:rPr>
        <w:t>）により当該通報者等に遅滞なく通知する。ただし、通報者等が当該通知を望まないときは、この限りでない。</w:t>
      </w:r>
    </w:p>
    <w:p w14:paraId="4CFC0A12" w14:textId="06E26414" w:rsidR="000B2D55" w:rsidRPr="000B2D55" w:rsidRDefault="000B2D55" w:rsidP="000B2D55">
      <w:pPr>
        <w:ind w:leftChars="100" w:left="218"/>
        <w:jc w:val="left"/>
        <w:rPr>
          <w:rFonts w:ascii="ＭＳ 明朝" w:hAnsi="ＭＳ 明朝"/>
          <w:szCs w:val="21"/>
        </w:rPr>
      </w:pPr>
      <w:r w:rsidRPr="000B2D55">
        <w:rPr>
          <w:rFonts w:ascii="ＭＳ 明朝" w:hAnsi="ＭＳ 明朝" w:hint="eastAsia"/>
          <w:szCs w:val="21"/>
        </w:rPr>
        <w:t>（調査の実施）</w:t>
      </w:r>
    </w:p>
    <w:p w14:paraId="70DF8042" w14:textId="78BE512C" w:rsidR="000B2D55" w:rsidRPr="000B2D55" w:rsidRDefault="000B2D55" w:rsidP="000B2D55">
      <w:pPr>
        <w:ind w:left="218" w:hangingChars="100" w:hanging="218"/>
        <w:jc w:val="left"/>
        <w:rPr>
          <w:rFonts w:ascii="ＭＳ 明朝" w:hAnsi="ＭＳ 明朝"/>
          <w:szCs w:val="21"/>
        </w:rPr>
      </w:pPr>
      <w:r w:rsidRPr="000B2D55">
        <w:rPr>
          <w:rFonts w:ascii="ＭＳ 明朝" w:hAnsi="ＭＳ 明朝" w:hint="eastAsia"/>
          <w:szCs w:val="21"/>
        </w:rPr>
        <w:t>第７条　所管課は、前条の規定により受理した外部公益通報等について、通報に関する秘密を保持するとともに、通報者等が特定されないよう十分に留意しつつ、総括責任者の指揮の下に、速やかに必要かつ適切な方法により調査を行う。</w:t>
      </w:r>
    </w:p>
    <w:p w14:paraId="28F218E9" w14:textId="0A3A5EE1" w:rsidR="000B2D55" w:rsidRPr="000B2D55" w:rsidRDefault="000B2D55" w:rsidP="000B2D55">
      <w:pPr>
        <w:ind w:left="218" w:hangingChars="100" w:hanging="218"/>
        <w:jc w:val="left"/>
        <w:rPr>
          <w:rFonts w:ascii="ＭＳ 明朝" w:hAnsi="ＭＳ 明朝"/>
          <w:szCs w:val="21"/>
        </w:rPr>
      </w:pPr>
      <w:r w:rsidRPr="000B2D55">
        <w:rPr>
          <w:rFonts w:ascii="ＭＳ 明朝" w:hAnsi="ＭＳ 明朝" w:hint="eastAsia"/>
          <w:szCs w:val="21"/>
        </w:rPr>
        <w:t>２　所管課は、前項に規定する調査中に、当該外部公益通報等に係る通報対象事実等について、市の機関が処分又は勧告等を行う権限を有しないことが明らかになったときは、調査を取りやめ、当該通報者等に当該通報対象事実等に係る処分又は勧告等を行う権限を有する行政機関を教示する。この場合において、市は、法令の適正な執行の確保及び利害関係人の営業秘密、信用、名誉及びプライバシー等の保護に支障がない範囲におい</w:t>
      </w:r>
      <w:r w:rsidRPr="000B2D55">
        <w:rPr>
          <w:rFonts w:ascii="ＭＳ 明朝" w:hAnsi="ＭＳ 明朝" w:hint="eastAsia"/>
          <w:szCs w:val="21"/>
        </w:rPr>
        <w:lastRenderedPageBreak/>
        <w:t>て、自ら作成した当該通報に係る資料を当該通報者等に提供する。</w:t>
      </w:r>
    </w:p>
    <w:p w14:paraId="6AB2730A" w14:textId="498044C1" w:rsidR="000B2D55" w:rsidRPr="000B2D55" w:rsidRDefault="000B2D55" w:rsidP="000B2D55">
      <w:pPr>
        <w:ind w:leftChars="100" w:left="218"/>
        <w:jc w:val="left"/>
        <w:rPr>
          <w:rFonts w:ascii="ＭＳ 明朝" w:hAnsi="ＭＳ 明朝"/>
          <w:szCs w:val="21"/>
        </w:rPr>
      </w:pPr>
      <w:r w:rsidRPr="000B2D55">
        <w:rPr>
          <w:rFonts w:ascii="ＭＳ 明朝" w:hAnsi="ＭＳ 明朝" w:hint="eastAsia"/>
          <w:szCs w:val="21"/>
        </w:rPr>
        <w:t>（調査結果に基づく措置の実施等）</w:t>
      </w:r>
    </w:p>
    <w:p w14:paraId="278F107A" w14:textId="3FE909D2" w:rsidR="000B2D55" w:rsidRPr="000B2D55" w:rsidRDefault="000B2D55" w:rsidP="000B2D55">
      <w:pPr>
        <w:ind w:left="218" w:hangingChars="100" w:hanging="218"/>
        <w:jc w:val="left"/>
        <w:rPr>
          <w:rFonts w:ascii="ＭＳ 明朝" w:hAnsi="ＭＳ 明朝"/>
          <w:szCs w:val="21"/>
        </w:rPr>
      </w:pPr>
      <w:r w:rsidRPr="000B2D55">
        <w:rPr>
          <w:rFonts w:ascii="ＭＳ 明朝" w:hAnsi="ＭＳ 明朝" w:hint="eastAsia"/>
          <w:szCs w:val="21"/>
        </w:rPr>
        <w:t>第８条　所管課は、前条第１項に規定する調査を行った結果、当該外部公益通報等に通報対象事実等があると認めたときは、速やかに法令に基づく措置その他適切な措置（以下「措置」という。）を講</w:t>
      </w:r>
      <w:r w:rsidR="00C21070">
        <w:rPr>
          <w:rFonts w:ascii="ＭＳ 明朝" w:hAnsi="ＭＳ 明朝" w:hint="eastAsia"/>
          <w:szCs w:val="21"/>
        </w:rPr>
        <w:t>じ</w:t>
      </w:r>
      <w:r w:rsidRPr="000B2D55">
        <w:rPr>
          <w:rFonts w:ascii="ＭＳ 明朝" w:hAnsi="ＭＳ 明朝" w:hint="eastAsia"/>
          <w:szCs w:val="21"/>
        </w:rPr>
        <w:t>る。</w:t>
      </w:r>
    </w:p>
    <w:p w14:paraId="2DF75597" w14:textId="1FC6ACC7" w:rsidR="000B2D55" w:rsidRPr="000B2D55" w:rsidRDefault="000B2D55" w:rsidP="000B2D55">
      <w:pPr>
        <w:ind w:left="218" w:hangingChars="100" w:hanging="218"/>
        <w:jc w:val="left"/>
        <w:rPr>
          <w:rFonts w:ascii="ＭＳ 明朝" w:hAnsi="ＭＳ 明朝"/>
          <w:szCs w:val="21"/>
        </w:rPr>
      </w:pPr>
      <w:r w:rsidRPr="000B2D55">
        <w:rPr>
          <w:rFonts w:ascii="ＭＳ 明朝" w:hAnsi="ＭＳ 明朝" w:hint="eastAsia"/>
          <w:szCs w:val="21"/>
        </w:rPr>
        <w:t>２　所管課は、前項に規定する処理の終了後、外部公益通報調査結果及び措置票（第３号</w:t>
      </w:r>
      <w:r w:rsidR="00C21070" w:rsidRPr="000B2D55">
        <w:rPr>
          <w:rFonts w:ascii="ＭＳ 明朝" w:hAnsi="ＭＳ 明朝" w:hint="eastAsia"/>
          <w:szCs w:val="21"/>
        </w:rPr>
        <w:t>様式</w:t>
      </w:r>
      <w:r w:rsidRPr="000B2D55">
        <w:rPr>
          <w:rFonts w:ascii="ＭＳ 明朝" w:hAnsi="ＭＳ 明朝" w:hint="eastAsia"/>
          <w:szCs w:val="21"/>
        </w:rPr>
        <w:t>）を</w:t>
      </w:r>
      <w:r w:rsidR="00431A93">
        <w:rPr>
          <w:rFonts w:ascii="ＭＳ 明朝" w:hAnsi="ＭＳ 明朝" w:hint="eastAsia"/>
          <w:szCs w:val="21"/>
        </w:rPr>
        <w:t>庶務課</w:t>
      </w:r>
      <w:r w:rsidRPr="000B2D55">
        <w:rPr>
          <w:rFonts w:ascii="ＭＳ 明朝" w:hAnsi="ＭＳ 明朝" w:hint="eastAsia"/>
          <w:szCs w:val="21"/>
        </w:rPr>
        <w:t>に提出する。</w:t>
      </w:r>
    </w:p>
    <w:p w14:paraId="049B5CE6" w14:textId="6F020012" w:rsidR="000B2D55" w:rsidRPr="000B2D55" w:rsidRDefault="000B2D55" w:rsidP="000B2D55">
      <w:pPr>
        <w:ind w:leftChars="100" w:left="218"/>
        <w:jc w:val="left"/>
        <w:rPr>
          <w:rFonts w:ascii="ＭＳ 明朝" w:hAnsi="ＭＳ 明朝"/>
          <w:szCs w:val="21"/>
        </w:rPr>
      </w:pPr>
      <w:r w:rsidRPr="000B2D55">
        <w:rPr>
          <w:rFonts w:ascii="ＭＳ 明朝" w:hAnsi="ＭＳ 明朝" w:hint="eastAsia"/>
          <w:szCs w:val="21"/>
        </w:rPr>
        <w:t>（調査結果等の通知）</w:t>
      </w:r>
    </w:p>
    <w:p w14:paraId="43E6BF5F" w14:textId="5503797B" w:rsidR="000B2D55" w:rsidRPr="000B2D55" w:rsidRDefault="000B2D55" w:rsidP="000B2D55">
      <w:pPr>
        <w:ind w:left="218" w:hangingChars="100" w:hanging="218"/>
        <w:jc w:val="left"/>
        <w:rPr>
          <w:rFonts w:ascii="ＭＳ 明朝" w:hAnsi="ＭＳ 明朝"/>
          <w:szCs w:val="21"/>
        </w:rPr>
      </w:pPr>
      <w:r w:rsidRPr="000B2D55">
        <w:rPr>
          <w:rFonts w:ascii="ＭＳ 明朝" w:hAnsi="ＭＳ 明朝" w:hint="eastAsia"/>
          <w:szCs w:val="21"/>
        </w:rPr>
        <w:t>第９条　所管課は、第７条第１項に規定する調査の結果及び前条第１項の規定による措置の内容を、業務の適正な執行の確保及び利害関係人の営業秘密、信用、名誉及びプライバシー等の保護に支障がない範囲において、外部公益通報調査結果及び措置通知書（第４号</w:t>
      </w:r>
      <w:r w:rsidR="00C21070" w:rsidRPr="000B2D55">
        <w:rPr>
          <w:rFonts w:ascii="ＭＳ 明朝" w:hAnsi="ＭＳ 明朝" w:hint="eastAsia"/>
          <w:szCs w:val="21"/>
        </w:rPr>
        <w:t>様式</w:t>
      </w:r>
      <w:r w:rsidRPr="000B2D55">
        <w:rPr>
          <w:rFonts w:ascii="ＭＳ 明朝" w:hAnsi="ＭＳ 明朝" w:hint="eastAsia"/>
          <w:szCs w:val="21"/>
        </w:rPr>
        <w:t>）により当該通報者等に遅滞なく通知する。ただし、通報者等が当該通知を望まないときは、この限りでない。</w:t>
      </w:r>
    </w:p>
    <w:p w14:paraId="06487EF9" w14:textId="66C3E8BA" w:rsidR="000B2D55" w:rsidRPr="000B2D55" w:rsidRDefault="000B2D55" w:rsidP="000B2D55">
      <w:pPr>
        <w:ind w:leftChars="100" w:left="218"/>
        <w:jc w:val="left"/>
        <w:rPr>
          <w:rFonts w:ascii="ＭＳ 明朝" w:hAnsi="ＭＳ 明朝"/>
          <w:szCs w:val="21"/>
        </w:rPr>
      </w:pPr>
      <w:r w:rsidRPr="000B2D55">
        <w:rPr>
          <w:rFonts w:ascii="ＭＳ 明朝" w:hAnsi="ＭＳ 明朝" w:hint="eastAsia"/>
          <w:szCs w:val="21"/>
        </w:rPr>
        <w:t>（責務等）</w:t>
      </w:r>
    </w:p>
    <w:p w14:paraId="72B3FF4E" w14:textId="1A21D302" w:rsidR="000B2D55" w:rsidRPr="000B2D55" w:rsidRDefault="000B2D55" w:rsidP="000B2D55">
      <w:pPr>
        <w:ind w:left="218" w:hangingChars="100" w:hanging="218"/>
        <w:jc w:val="left"/>
        <w:rPr>
          <w:rFonts w:ascii="ＭＳ 明朝" w:hAnsi="ＭＳ 明朝"/>
          <w:szCs w:val="21"/>
        </w:rPr>
      </w:pPr>
      <w:r w:rsidRPr="000B2D55">
        <w:rPr>
          <w:rFonts w:ascii="ＭＳ 明朝" w:hAnsi="ＭＳ 明朝" w:hint="eastAsia"/>
          <w:szCs w:val="21"/>
        </w:rPr>
        <w:t>第１０条　総括責任者、通報責任者及び通報担当者は、外部公益通報等に関する業務を行うに当たっては、法、公益通報者保護法を踏まえた地方公共団体の通報対応に関するガイドライン（外部の労働者等からの通報）</w:t>
      </w:r>
      <w:r w:rsidR="00795850">
        <w:rPr>
          <w:rFonts w:ascii="ＭＳ 明朝" w:hAnsi="ＭＳ 明朝" w:hint="eastAsia"/>
          <w:szCs w:val="21"/>
        </w:rPr>
        <w:t>（平成１７年７月１９日関係省庁申合せ</w:t>
      </w:r>
      <w:r w:rsidRPr="000B2D55">
        <w:rPr>
          <w:rFonts w:ascii="ＭＳ 明朝" w:hAnsi="ＭＳ 明朝" w:hint="eastAsia"/>
          <w:szCs w:val="21"/>
        </w:rPr>
        <w:t>）及びこの要綱の趣旨にのっとり、通報者等の保護に配慮するとともに、調査の対象となる者の権利を不当に侵害することのないよう、公正かつ誠実に行わなければならない。</w:t>
      </w:r>
    </w:p>
    <w:p w14:paraId="418458F0" w14:textId="6ED2A4A5" w:rsidR="000B2D55" w:rsidRPr="000B2D55" w:rsidRDefault="000B2D55" w:rsidP="000B2D55">
      <w:pPr>
        <w:ind w:left="218" w:hangingChars="100" w:hanging="218"/>
        <w:jc w:val="left"/>
        <w:rPr>
          <w:rFonts w:ascii="ＭＳ 明朝" w:hAnsi="ＭＳ 明朝"/>
          <w:szCs w:val="21"/>
        </w:rPr>
      </w:pPr>
      <w:r w:rsidRPr="000B2D55">
        <w:rPr>
          <w:rFonts w:ascii="ＭＳ 明朝" w:hAnsi="ＭＳ 明朝" w:hint="eastAsia"/>
          <w:szCs w:val="21"/>
        </w:rPr>
        <w:t>２　外部公益通報等又はこれに関する相談及び調査（以下「通報等」という。）への対応に関与した職員（以下「通報等に関与した職員」という。）は、正当な理由がなく、通報等に関して知り得た秘密を漏らし、又は不当な目的に利用してはならない。</w:t>
      </w:r>
    </w:p>
    <w:p w14:paraId="094EFC1B" w14:textId="22033053" w:rsidR="000B2D55" w:rsidRPr="000B2D55" w:rsidRDefault="000B2D55" w:rsidP="000B2D55">
      <w:pPr>
        <w:ind w:left="218" w:hangingChars="100" w:hanging="218"/>
        <w:jc w:val="left"/>
        <w:rPr>
          <w:rFonts w:ascii="ＭＳ 明朝" w:hAnsi="ＭＳ 明朝"/>
          <w:szCs w:val="21"/>
        </w:rPr>
      </w:pPr>
      <w:r w:rsidRPr="000B2D55">
        <w:rPr>
          <w:rFonts w:ascii="ＭＳ 明朝" w:hAnsi="ＭＳ 明朝" w:hint="eastAsia"/>
          <w:szCs w:val="21"/>
        </w:rPr>
        <w:t>３　職員は、通報者等を特定した上でなければ調査を行うことができないなどのやむを得ない場合を除いて、通報者等を特定しようとする行為を行ってはならない。</w:t>
      </w:r>
    </w:p>
    <w:p w14:paraId="100CDBE4" w14:textId="6F61A6A8" w:rsidR="000B2D55" w:rsidRPr="000B2D55" w:rsidRDefault="000B2D55" w:rsidP="000B2D55">
      <w:pPr>
        <w:ind w:left="218" w:hangingChars="100" w:hanging="218"/>
        <w:jc w:val="left"/>
        <w:rPr>
          <w:rFonts w:ascii="ＭＳ 明朝" w:hAnsi="ＭＳ 明朝"/>
          <w:szCs w:val="21"/>
        </w:rPr>
      </w:pPr>
      <w:r w:rsidRPr="000B2D55">
        <w:rPr>
          <w:rFonts w:ascii="ＭＳ 明朝" w:hAnsi="ＭＳ 明朝" w:hint="eastAsia"/>
          <w:szCs w:val="21"/>
        </w:rPr>
        <w:t>４　通報等に関与した職員は、通報者等を特定させる事項を必要最小限の範囲を超えて共有してはならない。</w:t>
      </w:r>
    </w:p>
    <w:p w14:paraId="585C83B5" w14:textId="5ED777F1" w:rsidR="000B2D55" w:rsidRPr="000B2D55" w:rsidRDefault="000B2D55" w:rsidP="000B2D55">
      <w:pPr>
        <w:ind w:left="218" w:hangingChars="100" w:hanging="218"/>
        <w:jc w:val="left"/>
        <w:rPr>
          <w:rFonts w:ascii="ＭＳ 明朝" w:hAnsi="ＭＳ 明朝"/>
          <w:szCs w:val="21"/>
        </w:rPr>
      </w:pPr>
      <w:r w:rsidRPr="000B2D55">
        <w:rPr>
          <w:rFonts w:ascii="ＭＳ 明朝" w:hAnsi="ＭＳ 明朝" w:hint="eastAsia"/>
          <w:szCs w:val="21"/>
        </w:rPr>
        <w:t>５　通報等がなされた事案に関係する者は、当該通報事案の対応に関与してはならない。</w:t>
      </w:r>
    </w:p>
    <w:p w14:paraId="70359456" w14:textId="74E7EA4D" w:rsidR="000B2D55" w:rsidRPr="000B2D55" w:rsidRDefault="000B2D55" w:rsidP="000B2D55">
      <w:pPr>
        <w:ind w:left="218" w:hangingChars="100" w:hanging="218"/>
        <w:jc w:val="left"/>
        <w:rPr>
          <w:rFonts w:ascii="ＭＳ 明朝" w:hAnsi="ＭＳ 明朝"/>
          <w:szCs w:val="21"/>
        </w:rPr>
      </w:pPr>
      <w:r w:rsidRPr="000B2D55">
        <w:rPr>
          <w:rFonts w:ascii="ＭＳ 明朝" w:hAnsi="ＭＳ 明朝" w:hint="eastAsia"/>
          <w:szCs w:val="21"/>
        </w:rPr>
        <w:t>６　市</w:t>
      </w:r>
      <w:r w:rsidR="00431A93">
        <w:rPr>
          <w:rFonts w:ascii="ＭＳ 明朝" w:hAnsi="ＭＳ 明朝" w:hint="eastAsia"/>
          <w:szCs w:val="21"/>
        </w:rPr>
        <w:t>長</w:t>
      </w:r>
      <w:r w:rsidRPr="000B2D55">
        <w:rPr>
          <w:rFonts w:ascii="ＭＳ 明朝" w:hAnsi="ＭＳ 明朝" w:hint="eastAsia"/>
          <w:szCs w:val="21"/>
        </w:rPr>
        <w:t>は、前各項の規定に違反した職員に対し、適切な措置を</w:t>
      </w:r>
      <w:r w:rsidR="00C21070">
        <w:rPr>
          <w:rFonts w:ascii="ＭＳ 明朝" w:hAnsi="ＭＳ 明朝" w:hint="eastAsia"/>
          <w:szCs w:val="21"/>
        </w:rPr>
        <w:t>採る</w:t>
      </w:r>
      <w:r w:rsidRPr="000B2D55">
        <w:rPr>
          <w:rFonts w:ascii="ＭＳ 明朝" w:hAnsi="ＭＳ 明朝" w:hint="eastAsia"/>
          <w:szCs w:val="21"/>
        </w:rPr>
        <w:t>。</w:t>
      </w:r>
    </w:p>
    <w:p w14:paraId="5288A26C" w14:textId="2B7A7576" w:rsidR="000B2D55" w:rsidRPr="000B2D55" w:rsidRDefault="000B2D55" w:rsidP="000B2D55">
      <w:pPr>
        <w:ind w:leftChars="100" w:left="218"/>
        <w:jc w:val="left"/>
        <w:rPr>
          <w:rFonts w:ascii="ＭＳ 明朝" w:hAnsi="ＭＳ 明朝"/>
          <w:szCs w:val="21"/>
        </w:rPr>
      </w:pPr>
      <w:r w:rsidRPr="000B2D55">
        <w:rPr>
          <w:rFonts w:ascii="ＭＳ 明朝" w:hAnsi="ＭＳ 明朝" w:hint="eastAsia"/>
          <w:szCs w:val="21"/>
        </w:rPr>
        <w:t>（通報対応終了後の支援）</w:t>
      </w:r>
    </w:p>
    <w:p w14:paraId="1CAAFEC5" w14:textId="77777777" w:rsidR="00431A93" w:rsidRDefault="000B2D55" w:rsidP="000B2D55">
      <w:pPr>
        <w:ind w:left="218" w:hangingChars="100" w:hanging="218"/>
        <w:jc w:val="left"/>
        <w:rPr>
          <w:rFonts w:ascii="ＭＳ 明朝" w:hAnsi="ＭＳ 明朝"/>
          <w:szCs w:val="21"/>
        </w:rPr>
      </w:pPr>
      <w:r w:rsidRPr="000B2D55">
        <w:rPr>
          <w:rFonts w:ascii="ＭＳ 明朝" w:hAnsi="ＭＳ 明朝" w:hint="eastAsia"/>
          <w:szCs w:val="21"/>
        </w:rPr>
        <w:t>第１１条　市</w:t>
      </w:r>
      <w:r w:rsidR="00431A93">
        <w:rPr>
          <w:rFonts w:ascii="ＭＳ 明朝" w:hAnsi="ＭＳ 明朝" w:hint="eastAsia"/>
          <w:szCs w:val="21"/>
        </w:rPr>
        <w:t>長</w:t>
      </w:r>
      <w:r w:rsidRPr="000B2D55">
        <w:rPr>
          <w:rFonts w:ascii="ＭＳ 明朝" w:hAnsi="ＭＳ 明朝" w:hint="eastAsia"/>
          <w:szCs w:val="21"/>
        </w:rPr>
        <w:t>は、通報対応の終了後においても、通報者等からの相談等に適切に対応す</w:t>
      </w:r>
      <w:r w:rsidRPr="000B2D55">
        <w:rPr>
          <w:rFonts w:ascii="ＭＳ 明朝" w:hAnsi="ＭＳ 明朝" w:hint="eastAsia"/>
          <w:szCs w:val="21"/>
        </w:rPr>
        <w:lastRenderedPageBreak/>
        <w:t>るとともに、通報者等が、通報をしたことを理由として、事業者から解雇その他の不利益な取扱いを受けていることが明らかになった場合には、消費者庁の公益通報者保護制</w:t>
      </w:r>
    </w:p>
    <w:p w14:paraId="6F8F2ECF" w14:textId="79751B73" w:rsidR="000B2D55" w:rsidRPr="000B2D55" w:rsidRDefault="000B2D55" w:rsidP="00431A93">
      <w:pPr>
        <w:ind w:leftChars="100" w:left="218" w:rightChars="-100" w:right="-218"/>
        <w:jc w:val="left"/>
        <w:rPr>
          <w:rFonts w:ascii="ＭＳ 明朝" w:hAnsi="ＭＳ 明朝"/>
          <w:szCs w:val="21"/>
        </w:rPr>
      </w:pPr>
      <w:r w:rsidRPr="000B2D55">
        <w:rPr>
          <w:rFonts w:ascii="ＭＳ 明朝" w:hAnsi="ＭＳ 明朝" w:hint="eastAsia"/>
          <w:szCs w:val="21"/>
        </w:rPr>
        <w:t>度相談ダイヤル等を紹介するなど、通報者等の保護に係る必要な支援を行うよう努める。</w:t>
      </w:r>
    </w:p>
    <w:p w14:paraId="6303B807" w14:textId="66BB0664" w:rsidR="000B2D55" w:rsidRPr="000B2D55" w:rsidRDefault="000B2D55" w:rsidP="000B2D55">
      <w:pPr>
        <w:ind w:leftChars="100" w:left="218"/>
        <w:jc w:val="left"/>
        <w:rPr>
          <w:rFonts w:ascii="ＭＳ 明朝" w:hAnsi="ＭＳ 明朝"/>
          <w:szCs w:val="21"/>
        </w:rPr>
      </w:pPr>
      <w:r w:rsidRPr="000B2D55">
        <w:rPr>
          <w:rFonts w:ascii="ＭＳ 明朝" w:hAnsi="ＭＳ 明朝" w:hint="eastAsia"/>
          <w:szCs w:val="21"/>
        </w:rPr>
        <w:t>（運用状況の公表）</w:t>
      </w:r>
    </w:p>
    <w:p w14:paraId="20B7D610" w14:textId="0E7E4C2A" w:rsidR="000B2D55" w:rsidRPr="000B2D55" w:rsidRDefault="000B2D55" w:rsidP="000B2D55">
      <w:pPr>
        <w:ind w:left="218" w:hangingChars="100" w:hanging="218"/>
        <w:jc w:val="left"/>
        <w:rPr>
          <w:rFonts w:ascii="ＭＳ 明朝" w:hAnsi="ＭＳ 明朝"/>
          <w:szCs w:val="21"/>
        </w:rPr>
      </w:pPr>
      <w:r w:rsidRPr="000B2D55">
        <w:rPr>
          <w:rFonts w:ascii="ＭＳ 明朝" w:hAnsi="ＭＳ 明朝" w:hint="eastAsia"/>
          <w:szCs w:val="21"/>
        </w:rPr>
        <w:t>第１２条　市長は、外部公益通報制度の運用状況に関し、毎年度公表する。</w:t>
      </w:r>
    </w:p>
    <w:p w14:paraId="479BDE68" w14:textId="195609F3" w:rsidR="000B2D55" w:rsidRPr="000B2D55" w:rsidRDefault="000B2D55" w:rsidP="000B2D55">
      <w:pPr>
        <w:ind w:leftChars="100" w:left="218"/>
        <w:jc w:val="left"/>
        <w:rPr>
          <w:rFonts w:ascii="ＭＳ 明朝" w:hAnsi="ＭＳ 明朝"/>
          <w:szCs w:val="21"/>
        </w:rPr>
      </w:pPr>
      <w:r w:rsidRPr="000B2D55">
        <w:rPr>
          <w:rFonts w:ascii="ＭＳ 明朝" w:hAnsi="ＭＳ 明朝" w:hint="eastAsia"/>
          <w:szCs w:val="21"/>
        </w:rPr>
        <w:t>（補則）</w:t>
      </w:r>
    </w:p>
    <w:p w14:paraId="1B798397" w14:textId="494FC0E3" w:rsidR="000B2D55" w:rsidRPr="000B2D55" w:rsidRDefault="000B2D55" w:rsidP="00C07A52">
      <w:pPr>
        <w:ind w:left="218" w:rightChars="-100" w:right="-218" w:hangingChars="100" w:hanging="218"/>
        <w:jc w:val="left"/>
        <w:rPr>
          <w:rFonts w:ascii="ＭＳ 明朝" w:hAnsi="ＭＳ 明朝"/>
          <w:szCs w:val="21"/>
        </w:rPr>
      </w:pPr>
      <w:r w:rsidRPr="000B2D55">
        <w:rPr>
          <w:rFonts w:ascii="ＭＳ 明朝" w:hAnsi="ＭＳ 明朝" w:hint="eastAsia"/>
          <w:szCs w:val="21"/>
        </w:rPr>
        <w:t>第１３条　この要綱に定めるもののほか、外部公益通報に関し必要な事項は、別に定める。</w:t>
      </w:r>
    </w:p>
    <w:p w14:paraId="1FBA0350" w14:textId="1A62A131" w:rsidR="000B2D55" w:rsidRPr="000B2D55" w:rsidRDefault="000B2D55" w:rsidP="000B2D55">
      <w:pPr>
        <w:ind w:leftChars="300" w:left="873" w:hangingChars="100" w:hanging="218"/>
        <w:jc w:val="left"/>
        <w:rPr>
          <w:rFonts w:ascii="ＭＳ 明朝" w:hAnsi="ＭＳ 明朝"/>
          <w:szCs w:val="21"/>
        </w:rPr>
      </w:pPr>
      <w:r w:rsidRPr="000B2D55">
        <w:rPr>
          <w:rFonts w:ascii="ＭＳ 明朝" w:hAnsi="ＭＳ 明朝" w:hint="eastAsia"/>
          <w:szCs w:val="21"/>
        </w:rPr>
        <w:t>附　則</w:t>
      </w:r>
    </w:p>
    <w:p w14:paraId="40F2CE3C" w14:textId="12ED01DB" w:rsidR="0086735D" w:rsidRPr="000B2D55" w:rsidRDefault="000B2D55" w:rsidP="000B2D55">
      <w:pPr>
        <w:ind w:firstLineChars="100" w:firstLine="218"/>
        <w:jc w:val="left"/>
        <w:rPr>
          <w:rFonts w:ascii="ＭＳ 明朝" w:hAnsi="ＭＳ 明朝"/>
          <w:szCs w:val="21"/>
        </w:rPr>
      </w:pPr>
      <w:r w:rsidRPr="000B2D55">
        <w:rPr>
          <w:rFonts w:ascii="ＭＳ 明朝" w:hAnsi="ＭＳ 明朝" w:hint="eastAsia"/>
          <w:szCs w:val="21"/>
        </w:rPr>
        <w:t>この告示は、公示の日から施行する。</w:t>
      </w:r>
    </w:p>
    <w:sectPr w:rsidR="0086735D" w:rsidRPr="000B2D55" w:rsidSect="00E82CDF">
      <w:pgSz w:w="11906" w:h="16838" w:code="9"/>
      <w:pgMar w:top="1304" w:right="1588" w:bottom="1304" w:left="1588" w:header="851" w:footer="992" w:gutter="0"/>
      <w:cols w:space="425"/>
      <w:docGrid w:type="linesAndChars" w:linePitch="474"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0F0B7" w14:textId="77777777" w:rsidR="00071F3E" w:rsidRDefault="00071F3E" w:rsidP="00954ED1">
      <w:r>
        <w:separator/>
      </w:r>
    </w:p>
  </w:endnote>
  <w:endnote w:type="continuationSeparator" w:id="0">
    <w:p w14:paraId="66E94842" w14:textId="77777777" w:rsidR="00071F3E" w:rsidRDefault="00071F3E" w:rsidP="0095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B5631" w14:textId="77777777" w:rsidR="00071F3E" w:rsidRDefault="00071F3E" w:rsidP="00954ED1">
      <w:r>
        <w:separator/>
      </w:r>
    </w:p>
  </w:footnote>
  <w:footnote w:type="continuationSeparator" w:id="0">
    <w:p w14:paraId="323A89A3" w14:textId="77777777" w:rsidR="00071F3E" w:rsidRDefault="00071F3E" w:rsidP="00954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A637B"/>
    <w:multiLevelType w:val="hybridMultilevel"/>
    <w:tmpl w:val="8CE22014"/>
    <w:lvl w:ilvl="0" w:tplc="4EB84A16">
      <w:start w:val="1"/>
      <w:numFmt w:val="decimalEnclosedParen"/>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8"/>
  <w:drawingGridVerticalSpacing w:val="474"/>
  <w:noPunctuationKerning/>
  <w:characterSpacingControl w:val="doNotCompress"/>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9A9"/>
    <w:rsid w:val="00024F80"/>
    <w:rsid w:val="000335DB"/>
    <w:rsid w:val="00046725"/>
    <w:rsid w:val="00056530"/>
    <w:rsid w:val="000576DA"/>
    <w:rsid w:val="00071F3E"/>
    <w:rsid w:val="000812A3"/>
    <w:rsid w:val="000826FF"/>
    <w:rsid w:val="00086CC7"/>
    <w:rsid w:val="00095FE4"/>
    <w:rsid w:val="000A02F3"/>
    <w:rsid w:val="000A7300"/>
    <w:rsid w:val="000B2D55"/>
    <w:rsid w:val="000B46CA"/>
    <w:rsid w:val="000D6E81"/>
    <w:rsid w:val="000F584E"/>
    <w:rsid w:val="000F5F93"/>
    <w:rsid w:val="000F778D"/>
    <w:rsid w:val="001133CA"/>
    <w:rsid w:val="001532E4"/>
    <w:rsid w:val="001A0693"/>
    <w:rsid w:val="001B424B"/>
    <w:rsid w:val="001D3752"/>
    <w:rsid w:val="001E7339"/>
    <w:rsid w:val="0021024A"/>
    <w:rsid w:val="00211116"/>
    <w:rsid w:val="0022128A"/>
    <w:rsid w:val="002466D3"/>
    <w:rsid w:val="002711E2"/>
    <w:rsid w:val="00277401"/>
    <w:rsid w:val="002B5675"/>
    <w:rsid w:val="002E0FD6"/>
    <w:rsid w:val="002F1B6C"/>
    <w:rsid w:val="00307C57"/>
    <w:rsid w:val="0031332A"/>
    <w:rsid w:val="0032416F"/>
    <w:rsid w:val="00357E2B"/>
    <w:rsid w:val="003956D9"/>
    <w:rsid w:val="00395B82"/>
    <w:rsid w:val="003D12CF"/>
    <w:rsid w:val="004119EF"/>
    <w:rsid w:val="0042403E"/>
    <w:rsid w:val="0042643F"/>
    <w:rsid w:val="00431A93"/>
    <w:rsid w:val="00433015"/>
    <w:rsid w:val="004403AB"/>
    <w:rsid w:val="004579DE"/>
    <w:rsid w:val="00487927"/>
    <w:rsid w:val="00491E84"/>
    <w:rsid w:val="004A33C3"/>
    <w:rsid w:val="004A4E98"/>
    <w:rsid w:val="004D59F6"/>
    <w:rsid w:val="004E5AD3"/>
    <w:rsid w:val="004F60DD"/>
    <w:rsid w:val="00524930"/>
    <w:rsid w:val="0053075E"/>
    <w:rsid w:val="0057538E"/>
    <w:rsid w:val="0058580D"/>
    <w:rsid w:val="00587C87"/>
    <w:rsid w:val="006124D3"/>
    <w:rsid w:val="00647E75"/>
    <w:rsid w:val="006B6A13"/>
    <w:rsid w:val="006F19D0"/>
    <w:rsid w:val="006F3772"/>
    <w:rsid w:val="00702B2F"/>
    <w:rsid w:val="007345EA"/>
    <w:rsid w:val="00795850"/>
    <w:rsid w:val="007A7453"/>
    <w:rsid w:val="007D1A4C"/>
    <w:rsid w:val="007F09A9"/>
    <w:rsid w:val="007F254F"/>
    <w:rsid w:val="007F29F2"/>
    <w:rsid w:val="0086735D"/>
    <w:rsid w:val="00887180"/>
    <w:rsid w:val="00887EA8"/>
    <w:rsid w:val="008A0620"/>
    <w:rsid w:val="00920B60"/>
    <w:rsid w:val="00925AAA"/>
    <w:rsid w:val="00954ED1"/>
    <w:rsid w:val="009557BB"/>
    <w:rsid w:val="009D4F39"/>
    <w:rsid w:val="009D52BD"/>
    <w:rsid w:val="009E67BF"/>
    <w:rsid w:val="00A52825"/>
    <w:rsid w:val="00A766F0"/>
    <w:rsid w:val="00A942FC"/>
    <w:rsid w:val="00A97FE6"/>
    <w:rsid w:val="00AC1CD8"/>
    <w:rsid w:val="00AE4F6A"/>
    <w:rsid w:val="00AE7F11"/>
    <w:rsid w:val="00B2596E"/>
    <w:rsid w:val="00B322D4"/>
    <w:rsid w:val="00B63632"/>
    <w:rsid w:val="00BA25ED"/>
    <w:rsid w:val="00BA334F"/>
    <w:rsid w:val="00BA4069"/>
    <w:rsid w:val="00BB7BC6"/>
    <w:rsid w:val="00BC64C7"/>
    <w:rsid w:val="00BD22EC"/>
    <w:rsid w:val="00BE3AB9"/>
    <w:rsid w:val="00BF7A2F"/>
    <w:rsid w:val="00C07A52"/>
    <w:rsid w:val="00C20A46"/>
    <w:rsid w:val="00C21070"/>
    <w:rsid w:val="00C64497"/>
    <w:rsid w:val="00C7724E"/>
    <w:rsid w:val="00C95CB4"/>
    <w:rsid w:val="00CA2BA4"/>
    <w:rsid w:val="00CA62DD"/>
    <w:rsid w:val="00CC1961"/>
    <w:rsid w:val="00CE16D6"/>
    <w:rsid w:val="00CE514C"/>
    <w:rsid w:val="00D00260"/>
    <w:rsid w:val="00D17952"/>
    <w:rsid w:val="00D34723"/>
    <w:rsid w:val="00D4328E"/>
    <w:rsid w:val="00D43A1C"/>
    <w:rsid w:val="00D57476"/>
    <w:rsid w:val="00D745D4"/>
    <w:rsid w:val="00D97AA8"/>
    <w:rsid w:val="00DD1365"/>
    <w:rsid w:val="00DE1CA7"/>
    <w:rsid w:val="00E20639"/>
    <w:rsid w:val="00E32EA9"/>
    <w:rsid w:val="00E37EED"/>
    <w:rsid w:val="00E666BF"/>
    <w:rsid w:val="00E82CDF"/>
    <w:rsid w:val="00EA1E4D"/>
    <w:rsid w:val="00EA77C1"/>
    <w:rsid w:val="00EC328C"/>
    <w:rsid w:val="00F160B9"/>
    <w:rsid w:val="00F240AD"/>
    <w:rsid w:val="00F438EF"/>
    <w:rsid w:val="00F56A15"/>
    <w:rsid w:val="00F573B5"/>
    <w:rsid w:val="00F81223"/>
    <w:rsid w:val="00FA0BFF"/>
    <w:rsid w:val="00FA724C"/>
    <w:rsid w:val="00FA74B2"/>
    <w:rsid w:val="00FC0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64E9C9AD"/>
  <w15:docId w15:val="{AACD9CE0-9B7F-4319-996A-0E6FD6B3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54ED1"/>
    <w:pPr>
      <w:tabs>
        <w:tab w:val="center" w:pos="4252"/>
        <w:tab w:val="right" w:pos="8504"/>
      </w:tabs>
      <w:snapToGrid w:val="0"/>
    </w:pPr>
    <w:rPr>
      <w:lang w:val="x-none" w:eastAsia="x-none"/>
    </w:rPr>
  </w:style>
  <w:style w:type="character" w:customStyle="1" w:styleId="a4">
    <w:name w:val="ヘッダー (文字)"/>
    <w:link w:val="a3"/>
    <w:rsid w:val="00954ED1"/>
    <w:rPr>
      <w:kern w:val="2"/>
      <w:sz w:val="21"/>
      <w:szCs w:val="24"/>
    </w:rPr>
  </w:style>
  <w:style w:type="paragraph" w:styleId="a5">
    <w:name w:val="footer"/>
    <w:basedOn w:val="a"/>
    <w:link w:val="a6"/>
    <w:rsid w:val="00954ED1"/>
    <w:pPr>
      <w:tabs>
        <w:tab w:val="center" w:pos="4252"/>
        <w:tab w:val="right" w:pos="8504"/>
      </w:tabs>
      <w:snapToGrid w:val="0"/>
    </w:pPr>
    <w:rPr>
      <w:lang w:val="x-none" w:eastAsia="x-none"/>
    </w:rPr>
  </w:style>
  <w:style w:type="character" w:customStyle="1" w:styleId="a6">
    <w:name w:val="フッター (文字)"/>
    <w:link w:val="a5"/>
    <w:rsid w:val="00954ED1"/>
    <w:rPr>
      <w:kern w:val="2"/>
      <w:sz w:val="21"/>
      <w:szCs w:val="24"/>
    </w:rPr>
  </w:style>
  <w:style w:type="paragraph" w:styleId="a7">
    <w:name w:val="Balloon Text"/>
    <w:basedOn w:val="a"/>
    <w:link w:val="a8"/>
    <w:rsid w:val="004119EF"/>
    <w:rPr>
      <w:rFonts w:asciiTheme="majorHAnsi" w:eastAsiaTheme="majorEastAsia" w:hAnsiTheme="majorHAnsi" w:cstheme="majorBidi"/>
      <w:sz w:val="18"/>
      <w:szCs w:val="18"/>
    </w:rPr>
  </w:style>
  <w:style w:type="character" w:customStyle="1" w:styleId="a8">
    <w:name w:val="吹き出し (文字)"/>
    <w:basedOn w:val="a0"/>
    <w:link w:val="a7"/>
    <w:rsid w:val="004119EF"/>
    <w:rPr>
      <w:rFonts w:asciiTheme="majorHAnsi" w:eastAsiaTheme="majorEastAsia" w:hAnsiTheme="majorHAnsi" w:cstheme="majorBidi"/>
      <w:kern w:val="2"/>
      <w:sz w:val="18"/>
      <w:szCs w:val="18"/>
    </w:rPr>
  </w:style>
  <w:style w:type="paragraph" w:styleId="a9">
    <w:name w:val="List Paragraph"/>
    <w:basedOn w:val="a"/>
    <w:uiPriority w:val="34"/>
    <w:qFormat/>
    <w:rsid w:val="000812A3"/>
    <w:pPr>
      <w:ind w:leftChars="400" w:left="840"/>
    </w:pPr>
  </w:style>
  <w:style w:type="table" w:styleId="aa">
    <w:name w:val="Table Grid"/>
    <w:basedOn w:val="a1"/>
    <w:uiPriority w:val="39"/>
    <w:rsid w:val="0032416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unhideWhenUsed/>
    <w:rsid w:val="000B2D55"/>
    <w:rPr>
      <w:sz w:val="18"/>
      <w:szCs w:val="18"/>
    </w:rPr>
  </w:style>
  <w:style w:type="paragraph" w:styleId="ac">
    <w:name w:val="annotation text"/>
    <w:basedOn w:val="a"/>
    <w:link w:val="ad"/>
    <w:semiHidden/>
    <w:unhideWhenUsed/>
    <w:rsid w:val="000B2D55"/>
    <w:pPr>
      <w:jc w:val="left"/>
    </w:pPr>
  </w:style>
  <w:style w:type="character" w:customStyle="1" w:styleId="ad">
    <w:name w:val="コメント文字列 (文字)"/>
    <w:basedOn w:val="a0"/>
    <w:link w:val="ac"/>
    <w:semiHidden/>
    <w:rsid w:val="000B2D55"/>
    <w:rPr>
      <w:kern w:val="2"/>
      <w:sz w:val="21"/>
      <w:szCs w:val="24"/>
    </w:rPr>
  </w:style>
  <w:style w:type="paragraph" w:styleId="ae">
    <w:name w:val="annotation subject"/>
    <w:basedOn w:val="ac"/>
    <w:next w:val="ac"/>
    <w:link w:val="af"/>
    <w:semiHidden/>
    <w:unhideWhenUsed/>
    <w:rsid w:val="000B2D55"/>
    <w:rPr>
      <w:b/>
      <w:bCs/>
    </w:rPr>
  </w:style>
  <w:style w:type="character" w:customStyle="1" w:styleId="af">
    <w:name w:val="コメント内容 (文字)"/>
    <w:basedOn w:val="ad"/>
    <w:link w:val="ae"/>
    <w:semiHidden/>
    <w:rsid w:val="000B2D55"/>
    <w:rPr>
      <w:b/>
      <w:bCs/>
      <w:kern w:val="2"/>
      <w:sz w:val="21"/>
      <w:szCs w:val="24"/>
    </w:rPr>
  </w:style>
  <w:style w:type="paragraph" w:styleId="af0">
    <w:name w:val="Date"/>
    <w:basedOn w:val="a"/>
    <w:next w:val="a"/>
    <w:link w:val="af1"/>
    <w:semiHidden/>
    <w:unhideWhenUsed/>
    <w:rsid w:val="007345EA"/>
  </w:style>
  <w:style w:type="character" w:customStyle="1" w:styleId="af1">
    <w:name w:val="日付 (文字)"/>
    <w:basedOn w:val="a0"/>
    <w:link w:val="af0"/>
    <w:semiHidden/>
    <w:rsid w:val="007345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9599">
      <w:bodyDiv w:val="1"/>
      <w:marLeft w:val="0"/>
      <w:marRight w:val="0"/>
      <w:marTop w:val="0"/>
      <w:marBottom w:val="0"/>
      <w:divBdr>
        <w:top w:val="none" w:sz="0" w:space="0" w:color="auto"/>
        <w:left w:val="none" w:sz="0" w:space="0" w:color="auto"/>
        <w:bottom w:val="none" w:sz="0" w:space="0" w:color="auto"/>
        <w:right w:val="none" w:sz="0" w:space="0" w:color="auto"/>
      </w:divBdr>
    </w:div>
    <w:div w:id="187126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01502-489A-493C-B8CF-183E056FB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5</Pages>
  <Words>3703</Words>
  <Characters>115</Characters>
  <Application>Microsoft Office Word</Application>
  <DocSecurity>0</DocSecurity>
  <Lines>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伊東市</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DAS06201</dc:creator>
  <cp:lastModifiedBy>DAS06216</cp:lastModifiedBy>
  <cp:revision>13</cp:revision>
  <cp:lastPrinted>2026-03-18T00:26:00Z</cp:lastPrinted>
  <dcterms:created xsi:type="dcterms:W3CDTF">2026-02-20T04:19:00Z</dcterms:created>
  <dcterms:modified xsi:type="dcterms:W3CDTF">2026-03-26T05:24:00Z</dcterms:modified>
</cp:coreProperties>
</file>