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CD2" w:rsidRDefault="00281CD2" w:rsidP="00281CD2">
      <w:pPr>
        <w:tabs>
          <w:tab w:val="left" w:pos="709"/>
        </w:tabs>
        <w:kinsoku w:val="0"/>
        <w:overflowPunct w:val="0"/>
        <w:ind w:rightChars="-156" w:right="-340" w:firstLineChars="100" w:firstLine="218"/>
        <w:jc w:val="left"/>
      </w:pPr>
      <w:bookmarkStart w:id="0" w:name="_GoBack"/>
      <w:r w:rsidRPr="00882C85">
        <w:rPr>
          <w:rFonts w:hint="eastAsia"/>
        </w:rPr>
        <w:t>伊東市美しい景観等と太陽光発電設備設置事業との調和に関する条例</w:t>
      </w:r>
      <w:bookmarkEnd w:id="0"/>
      <w:r>
        <w:rPr>
          <w:rFonts w:hint="eastAsia"/>
        </w:rPr>
        <w:t>をここに公布する。</w:t>
      </w:r>
    </w:p>
    <w:p w:rsidR="00281CD2" w:rsidRDefault="00281CD2" w:rsidP="00281CD2">
      <w:pPr>
        <w:kinsoku w:val="0"/>
        <w:overflowPunct w:val="0"/>
        <w:ind w:left="420" w:hanging="210"/>
      </w:pPr>
    </w:p>
    <w:p w:rsidR="00281CD2" w:rsidRDefault="00281CD2" w:rsidP="00281CD2">
      <w:pPr>
        <w:kinsoku w:val="0"/>
        <w:overflowPunct w:val="0"/>
      </w:pPr>
      <w:r>
        <w:rPr>
          <w:rFonts w:hint="eastAsia"/>
        </w:rPr>
        <w:t xml:space="preserve">　　平成３０年３月</w:t>
      </w:r>
      <w:r w:rsidR="004F4EF9">
        <w:rPr>
          <w:rFonts w:hint="eastAsia"/>
        </w:rPr>
        <w:t>２６</w:t>
      </w:r>
      <w:r>
        <w:rPr>
          <w:rFonts w:hint="eastAsia"/>
        </w:rPr>
        <w:t>日</w:t>
      </w:r>
    </w:p>
    <w:p w:rsidR="00281CD2" w:rsidRDefault="00281CD2" w:rsidP="00281CD2">
      <w:pPr>
        <w:kinsoku w:val="0"/>
        <w:overflowPunct w:val="0"/>
        <w:ind w:left="420" w:hanging="210"/>
      </w:pPr>
    </w:p>
    <w:p w:rsidR="00281CD2" w:rsidRPr="004F4EF9" w:rsidRDefault="00281CD2" w:rsidP="00281CD2">
      <w:pPr>
        <w:kinsoku w:val="0"/>
        <w:overflowPunct w:val="0"/>
        <w:ind w:rightChars="200" w:right="436"/>
        <w:jc w:val="right"/>
      </w:pPr>
      <w:r>
        <w:rPr>
          <w:rFonts w:hint="eastAsia"/>
        </w:rPr>
        <w:t>伊東市長</w:t>
      </w:r>
      <w:r w:rsidRPr="004F4EF9">
        <w:rPr>
          <w:rFonts w:hint="eastAsia"/>
        </w:rPr>
        <w:t xml:space="preserve">　小　野　達　也</w:t>
      </w:r>
    </w:p>
    <w:p w:rsidR="00281CD2" w:rsidRDefault="00281CD2" w:rsidP="00281CD2">
      <w:pPr>
        <w:kinsoku w:val="0"/>
        <w:overflowPunct w:val="0"/>
        <w:ind w:rightChars="200" w:right="436"/>
        <w:jc w:val="right"/>
        <w:rPr>
          <w:color w:val="000000"/>
        </w:rPr>
      </w:pPr>
    </w:p>
    <w:p w:rsidR="00281CD2" w:rsidRDefault="00281CD2" w:rsidP="00281CD2">
      <w:pPr>
        <w:ind w:right="436"/>
      </w:pPr>
      <w:r>
        <w:rPr>
          <w:rFonts w:hint="eastAsia"/>
        </w:rPr>
        <w:t>伊東市条例第</w:t>
      </w:r>
      <w:r w:rsidR="000A4D1C" w:rsidRPr="004F4EF9">
        <w:rPr>
          <w:rFonts w:hint="eastAsia"/>
        </w:rPr>
        <w:t>１２</w:t>
      </w:r>
      <w:r w:rsidRPr="0088102D">
        <w:rPr>
          <w:rFonts w:hint="eastAsia"/>
        </w:rPr>
        <w:t>号</w:t>
      </w:r>
    </w:p>
    <w:p w:rsidR="002B06A3" w:rsidRPr="00882C85" w:rsidRDefault="00F15164" w:rsidP="002246EF">
      <w:pPr>
        <w:ind w:leftChars="300" w:left="655" w:rightChars="300" w:right="655"/>
        <w:jc w:val="left"/>
      </w:pPr>
      <w:r w:rsidRPr="00882C85">
        <w:rPr>
          <w:rFonts w:hint="eastAsia"/>
        </w:rPr>
        <w:t>伊東市</w:t>
      </w:r>
      <w:r w:rsidR="0077581B" w:rsidRPr="00882C85">
        <w:rPr>
          <w:rFonts w:hint="eastAsia"/>
        </w:rPr>
        <w:t>美しい景観</w:t>
      </w:r>
      <w:r w:rsidR="00F56D9E" w:rsidRPr="00882C85">
        <w:rPr>
          <w:rFonts w:hint="eastAsia"/>
        </w:rPr>
        <w:t>等</w:t>
      </w:r>
      <w:r w:rsidR="00DE7D9B" w:rsidRPr="00882C85">
        <w:rPr>
          <w:rFonts w:hint="eastAsia"/>
        </w:rPr>
        <w:t>と</w:t>
      </w:r>
      <w:r w:rsidRPr="00882C85">
        <w:rPr>
          <w:rFonts w:hint="eastAsia"/>
        </w:rPr>
        <w:t>太陽光発電設備設置事業との</w:t>
      </w:r>
      <w:r w:rsidR="00DE7D9B" w:rsidRPr="00882C85">
        <w:rPr>
          <w:rFonts w:hint="eastAsia"/>
        </w:rPr>
        <w:t>調和に関する条例</w:t>
      </w:r>
    </w:p>
    <w:p w:rsidR="00DE7D9B" w:rsidRPr="00882C85" w:rsidRDefault="00DE7D9B" w:rsidP="002246EF">
      <w:pPr>
        <w:jc w:val="left"/>
      </w:pPr>
      <w:r w:rsidRPr="00882C85">
        <w:rPr>
          <w:rFonts w:hint="eastAsia"/>
        </w:rPr>
        <w:t xml:space="preserve">　（目的）</w:t>
      </w:r>
    </w:p>
    <w:p w:rsidR="00224210" w:rsidRPr="00882C85" w:rsidRDefault="008A3D37" w:rsidP="002246EF">
      <w:pPr>
        <w:ind w:left="218" w:hangingChars="100" w:hanging="218"/>
        <w:jc w:val="left"/>
      </w:pPr>
      <w:r w:rsidRPr="00882C85">
        <w:rPr>
          <w:rFonts w:hint="eastAsia"/>
        </w:rPr>
        <w:t>第１条　この条例は、本市</w:t>
      </w:r>
      <w:r w:rsidR="00DE7D9B" w:rsidRPr="00882C85">
        <w:rPr>
          <w:rFonts w:hint="eastAsia"/>
        </w:rPr>
        <w:t>の</w:t>
      </w:r>
      <w:r w:rsidR="00224210" w:rsidRPr="00882C85">
        <w:rPr>
          <w:rFonts w:hint="eastAsia"/>
        </w:rPr>
        <w:t>美しい</w:t>
      </w:r>
      <w:r w:rsidR="00B35846" w:rsidRPr="00882C85">
        <w:rPr>
          <w:rFonts w:hint="eastAsia"/>
        </w:rPr>
        <w:t>景観</w:t>
      </w:r>
      <w:r w:rsidR="00EC191C" w:rsidRPr="00882C85">
        <w:rPr>
          <w:rFonts w:hint="eastAsia"/>
        </w:rPr>
        <w:t>、</w:t>
      </w:r>
      <w:r w:rsidR="00B35846" w:rsidRPr="00882C85">
        <w:rPr>
          <w:rFonts w:hint="eastAsia"/>
        </w:rPr>
        <w:t>豊かな自然環境</w:t>
      </w:r>
      <w:r w:rsidR="00EC191C" w:rsidRPr="00882C85">
        <w:rPr>
          <w:rFonts w:hint="eastAsia"/>
        </w:rPr>
        <w:t>及び</w:t>
      </w:r>
      <w:r w:rsidR="00F56D9E" w:rsidRPr="00882C85">
        <w:rPr>
          <w:rFonts w:hint="eastAsia"/>
        </w:rPr>
        <w:t>市民の安全・安心な生活環境</w:t>
      </w:r>
      <w:r w:rsidR="00F521A0" w:rsidRPr="00882C85">
        <w:rPr>
          <w:rFonts w:hint="eastAsia"/>
        </w:rPr>
        <w:t>と</w:t>
      </w:r>
      <w:r w:rsidR="00B35846" w:rsidRPr="00882C85">
        <w:rPr>
          <w:rFonts w:hint="eastAsia"/>
        </w:rPr>
        <w:t>太陽光発電設備設置事業との調和を図るために必要な事項を定めることにより、豊かな地域社会の発展に寄与することを目的とする。</w:t>
      </w:r>
    </w:p>
    <w:p w:rsidR="00DE7D9B" w:rsidRPr="00882C85" w:rsidRDefault="00DE7D9B" w:rsidP="002246EF">
      <w:pPr>
        <w:jc w:val="left"/>
      </w:pPr>
      <w:r w:rsidRPr="00882C85">
        <w:rPr>
          <w:rFonts w:hint="eastAsia"/>
        </w:rPr>
        <w:t xml:space="preserve">　（基本理念）</w:t>
      </w:r>
    </w:p>
    <w:p w:rsidR="00BE5193" w:rsidRPr="00882C85" w:rsidRDefault="00DE7D9B" w:rsidP="005400F5">
      <w:pPr>
        <w:kinsoku w:val="0"/>
        <w:overflowPunct w:val="0"/>
        <w:autoSpaceDE w:val="0"/>
        <w:autoSpaceDN w:val="0"/>
        <w:ind w:left="218" w:hangingChars="100" w:hanging="218"/>
        <w:jc w:val="left"/>
      </w:pPr>
      <w:r w:rsidRPr="00882C85">
        <w:rPr>
          <w:rFonts w:hint="eastAsia"/>
        </w:rPr>
        <w:t>第２条　本市における</w:t>
      </w:r>
      <w:r w:rsidR="00957B78" w:rsidRPr="00882C85">
        <w:rPr>
          <w:rFonts w:hint="eastAsia"/>
        </w:rPr>
        <w:t>美しい景観</w:t>
      </w:r>
      <w:r w:rsidR="00E3613F" w:rsidRPr="00882C85">
        <w:rPr>
          <w:rFonts w:hint="eastAsia"/>
        </w:rPr>
        <w:t>、</w:t>
      </w:r>
      <w:r w:rsidRPr="00882C85">
        <w:rPr>
          <w:rFonts w:hint="eastAsia"/>
        </w:rPr>
        <w:t>豊かな自然環境</w:t>
      </w:r>
      <w:r w:rsidR="00E3613F" w:rsidRPr="00882C85">
        <w:rPr>
          <w:rFonts w:hint="eastAsia"/>
        </w:rPr>
        <w:t>及び</w:t>
      </w:r>
      <w:r w:rsidR="00EC4765" w:rsidRPr="00882C85">
        <w:rPr>
          <w:rFonts w:hint="eastAsia"/>
        </w:rPr>
        <w:t>市民の</w:t>
      </w:r>
      <w:r w:rsidRPr="00882C85">
        <w:rPr>
          <w:rFonts w:hint="eastAsia"/>
        </w:rPr>
        <w:t>安全</w:t>
      </w:r>
      <w:r w:rsidR="00957B78" w:rsidRPr="00882C85">
        <w:rPr>
          <w:rFonts w:hint="eastAsia"/>
        </w:rPr>
        <w:t>・</w:t>
      </w:r>
      <w:r w:rsidRPr="00882C85">
        <w:rPr>
          <w:rFonts w:hint="eastAsia"/>
        </w:rPr>
        <w:t>安心な生活環境は、先人</w:t>
      </w:r>
      <w:r w:rsidR="00803FED" w:rsidRPr="00882C85">
        <w:rPr>
          <w:rFonts w:hint="eastAsia"/>
        </w:rPr>
        <w:t>が築き上げ、守り続けてきた</w:t>
      </w:r>
      <w:r w:rsidRPr="00882C85">
        <w:rPr>
          <w:rFonts w:hint="eastAsia"/>
        </w:rPr>
        <w:t>かけがえのない</w:t>
      </w:r>
      <w:r w:rsidR="00246D33" w:rsidRPr="00882C85">
        <w:rPr>
          <w:rFonts w:hint="eastAsia"/>
        </w:rPr>
        <w:t>「</w:t>
      </w:r>
      <w:r w:rsidR="00803FED" w:rsidRPr="00882C85">
        <w:rPr>
          <w:rFonts w:hint="eastAsia"/>
        </w:rPr>
        <w:t>郷土</w:t>
      </w:r>
      <w:r w:rsidR="00246D33" w:rsidRPr="00882C85">
        <w:rPr>
          <w:rFonts w:hint="eastAsia"/>
        </w:rPr>
        <w:t>の宝」であ</w:t>
      </w:r>
      <w:r w:rsidR="00EC4765" w:rsidRPr="00882C85">
        <w:rPr>
          <w:rFonts w:hint="eastAsia"/>
        </w:rPr>
        <w:t>ることに鑑み</w:t>
      </w:r>
      <w:r w:rsidR="00246D33" w:rsidRPr="00882C85">
        <w:rPr>
          <w:rFonts w:hint="eastAsia"/>
        </w:rPr>
        <w:t>、</w:t>
      </w:r>
      <w:r w:rsidRPr="00882C85">
        <w:rPr>
          <w:rFonts w:hint="eastAsia"/>
        </w:rPr>
        <w:t>市民共通の財産として現在及び将来の市民がその恵沢を享受することができるよう、</w:t>
      </w:r>
      <w:r w:rsidR="00803FED" w:rsidRPr="00882C85">
        <w:rPr>
          <w:rFonts w:hint="eastAsia"/>
        </w:rPr>
        <w:t>地域の意向を踏まえて</w:t>
      </w:r>
      <w:r w:rsidR="00F7680D" w:rsidRPr="00882C85">
        <w:rPr>
          <w:rFonts w:hint="eastAsia"/>
        </w:rPr>
        <w:t>保持及び</w:t>
      </w:r>
      <w:r w:rsidRPr="00882C85">
        <w:rPr>
          <w:rFonts w:hint="eastAsia"/>
        </w:rPr>
        <w:t>保全が図られなければならない。</w:t>
      </w:r>
    </w:p>
    <w:p w:rsidR="00DE7D9B" w:rsidRPr="00882C85" w:rsidRDefault="00DE7D9B" w:rsidP="002246EF">
      <w:pPr>
        <w:jc w:val="left"/>
      </w:pPr>
      <w:r w:rsidRPr="00882C85">
        <w:rPr>
          <w:rFonts w:hint="eastAsia"/>
        </w:rPr>
        <w:t xml:space="preserve">　（定義）</w:t>
      </w:r>
    </w:p>
    <w:p w:rsidR="00DE7D9B" w:rsidRPr="00882C85" w:rsidRDefault="00DE7D9B" w:rsidP="002246EF">
      <w:pPr>
        <w:ind w:left="218" w:hangingChars="100" w:hanging="218"/>
        <w:jc w:val="left"/>
      </w:pPr>
      <w:r w:rsidRPr="00882C85">
        <w:rPr>
          <w:rFonts w:hint="eastAsia"/>
        </w:rPr>
        <w:t>第３条　この条例において、次の各号に掲げる用語の意義は、当該各号に定めるところによる。</w:t>
      </w:r>
    </w:p>
    <w:p w:rsidR="00A508F6" w:rsidRPr="00882C85" w:rsidRDefault="00A508F6" w:rsidP="002246EF">
      <w:pPr>
        <w:ind w:leftChars="100" w:left="436" w:hangingChars="100" w:hanging="218"/>
        <w:jc w:val="left"/>
      </w:pPr>
      <w:r w:rsidRPr="00882C85">
        <w:rPr>
          <w:rFonts w:hint="eastAsia"/>
        </w:rPr>
        <w:t>⑴　太陽光発電設備</w:t>
      </w:r>
      <w:r w:rsidR="009A31FF" w:rsidRPr="00882C85">
        <w:rPr>
          <w:rFonts w:hint="eastAsia"/>
        </w:rPr>
        <w:t xml:space="preserve">　</w:t>
      </w:r>
      <w:r w:rsidRPr="00882C85">
        <w:rPr>
          <w:rFonts w:hint="eastAsia"/>
        </w:rPr>
        <w:t>電気事業者による再生可能エネルギー電気の調達に関する特別措置法（平成</w:t>
      </w:r>
      <w:r w:rsidR="00E46DAB" w:rsidRPr="00882C85">
        <w:rPr>
          <w:rFonts w:hint="eastAsia"/>
        </w:rPr>
        <w:t>２３</w:t>
      </w:r>
      <w:r w:rsidRPr="00882C85">
        <w:rPr>
          <w:rFonts w:hint="eastAsia"/>
        </w:rPr>
        <w:t>年法律第</w:t>
      </w:r>
      <w:r w:rsidR="00E46DAB" w:rsidRPr="00882C85">
        <w:rPr>
          <w:rFonts w:hint="eastAsia"/>
        </w:rPr>
        <w:t>１０８</w:t>
      </w:r>
      <w:r w:rsidRPr="00882C85">
        <w:rPr>
          <w:rFonts w:hint="eastAsia"/>
        </w:rPr>
        <w:t>号）第２条第３項に規定する再生可能エネルギー発電設備のうち、</w:t>
      </w:r>
      <w:r w:rsidR="00CE2EB7" w:rsidRPr="00882C85">
        <w:rPr>
          <w:rFonts w:hint="eastAsia"/>
        </w:rPr>
        <w:t>同条第４</w:t>
      </w:r>
      <w:r w:rsidR="004A1E3E" w:rsidRPr="00882C85">
        <w:rPr>
          <w:rFonts w:hint="eastAsia"/>
        </w:rPr>
        <w:t>項</w:t>
      </w:r>
      <w:r w:rsidR="00CE2EB7" w:rsidRPr="00882C85">
        <w:rPr>
          <w:rFonts w:hint="eastAsia"/>
        </w:rPr>
        <w:t>第１号に規定する太陽光を再生可能エネルギー源とする設備（送電に係る電柱等を除く。）をいう。</w:t>
      </w:r>
    </w:p>
    <w:p w:rsidR="005400F5" w:rsidRDefault="00CE2EB7" w:rsidP="002246EF">
      <w:pPr>
        <w:ind w:leftChars="100" w:left="436" w:hangingChars="100" w:hanging="218"/>
        <w:jc w:val="left"/>
      </w:pPr>
      <w:r w:rsidRPr="00882C85">
        <w:rPr>
          <w:rFonts w:hint="eastAsia"/>
        </w:rPr>
        <w:t>⑵　太陽光発電設備設置事業</w:t>
      </w:r>
      <w:r w:rsidR="008864EF" w:rsidRPr="00882C85">
        <w:rPr>
          <w:rFonts w:hint="eastAsia"/>
        </w:rPr>
        <w:t xml:space="preserve">　太陽光発電設備を設置する事業又は太陽光発電設備を設</w:t>
      </w:r>
    </w:p>
    <w:p w:rsidR="00CE2EB7" w:rsidRPr="00882C85" w:rsidRDefault="008864EF" w:rsidP="005400F5">
      <w:pPr>
        <w:ind w:leftChars="200" w:left="436" w:rightChars="-156" w:right="-340"/>
        <w:jc w:val="left"/>
      </w:pPr>
      <w:r w:rsidRPr="00882C85">
        <w:rPr>
          <w:rFonts w:hint="eastAsia"/>
        </w:rPr>
        <w:t>置するために行う樹木の伐採、土地の造成等による区画形質の変更を行う事業をいう。</w:t>
      </w:r>
    </w:p>
    <w:p w:rsidR="00A508F6" w:rsidRPr="00882C85" w:rsidRDefault="008864EF" w:rsidP="002246EF">
      <w:pPr>
        <w:ind w:firstLineChars="100" w:firstLine="218"/>
        <w:jc w:val="left"/>
      </w:pPr>
      <w:r w:rsidRPr="00882C85">
        <w:rPr>
          <w:rFonts w:hint="eastAsia"/>
        </w:rPr>
        <w:t>⑶</w:t>
      </w:r>
      <w:r w:rsidR="00A508F6" w:rsidRPr="00882C85">
        <w:rPr>
          <w:rFonts w:hint="eastAsia"/>
        </w:rPr>
        <w:t xml:space="preserve">　事業者</w:t>
      </w:r>
      <w:r w:rsidR="009A31FF" w:rsidRPr="00882C85">
        <w:rPr>
          <w:rFonts w:hint="eastAsia"/>
        </w:rPr>
        <w:t xml:space="preserve">　</w:t>
      </w:r>
      <w:r w:rsidR="00A508F6" w:rsidRPr="00882C85">
        <w:rPr>
          <w:rFonts w:hint="eastAsia"/>
        </w:rPr>
        <w:t>太陽光発電設備設置事業を行う</w:t>
      </w:r>
      <w:r w:rsidRPr="00882C85">
        <w:rPr>
          <w:rFonts w:hint="eastAsia"/>
        </w:rPr>
        <w:t>者</w:t>
      </w:r>
      <w:r w:rsidR="00A508F6" w:rsidRPr="00882C85">
        <w:rPr>
          <w:rFonts w:hint="eastAsia"/>
        </w:rPr>
        <w:t>をいう。</w:t>
      </w:r>
    </w:p>
    <w:p w:rsidR="00A508F6" w:rsidRPr="00882C85" w:rsidRDefault="008864EF" w:rsidP="002246EF">
      <w:pPr>
        <w:ind w:leftChars="100" w:left="436" w:hangingChars="100" w:hanging="218"/>
        <w:jc w:val="left"/>
      </w:pPr>
      <w:r w:rsidRPr="00882C85">
        <w:rPr>
          <w:rFonts w:hint="eastAsia"/>
        </w:rPr>
        <w:t>⑷</w:t>
      </w:r>
      <w:r w:rsidR="00A508F6" w:rsidRPr="00882C85">
        <w:rPr>
          <w:rFonts w:hint="eastAsia"/>
        </w:rPr>
        <w:t xml:space="preserve">　事業区域</w:t>
      </w:r>
      <w:r w:rsidR="009A31FF" w:rsidRPr="00882C85">
        <w:rPr>
          <w:rFonts w:hint="eastAsia"/>
        </w:rPr>
        <w:t xml:space="preserve">　</w:t>
      </w:r>
      <w:r w:rsidR="00A508F6" w:rsidRPr="00882C85">
        <w:rPr>
          <w:rFonts w:hint="eastAsia"/>
        </w:rPr>
        <w:t>太陽光発電設備設置事業を行う一団の土地（継続的又は一体的に事業を行う土地を含む。）をいう。</w:t>
      </w:r>
    </w:p>
    <w:p w:rsidR="00A508F6" w:rsidRPr="00882C85" w:rsidRDefault="008864EF" w:rsidP="0049439A">
      <w:pPr>
        <w:ind w:leftChars="100" w:left="436" w:hangingChars="100" w:hanging="218"/>
        <w:jc w:val="left"/>
      </w:pPr>
      <w:r w:rsidRPr="00882C85">
        <w:rPr>
          <w:rFonts w:hint="eastAsia"/>
        </w:rPr>
        <w:t>⑸</w:t>
      </w:r>
      <w:r w:rsidR="00A508F6" w:rsidRPr="00882C85">
        <w:rPr>
          <w:rFonts w:hint="eastAsia"/>
        </w:rPr>
        <w:t xml:space="preserve">　地域住民</w:t>
      </w:r>
      <w:r w:rsidRPr="00882C85">
        <w:rPr>
          <w:rFonts w:hint="eastAsia"/>
        </w:rPr>
        <w:t>等　事業区域に隣接する土地</w:t>
      </w:r>
      <w:r w:rsidR="009A31FF" w:rsidRPr="00882C85">
        <w:rPr>
          <w:rFonts w:hint="eastAsia"/>
        </w:rPr>
        <w:t>又は</w:t>
      </w:r>
      <w:r w:rsidR="001B7DAE">
        <w:rPr>
          <w:rFonts w:hint="eastAsia"/>
        </w:rPr>
        <w:t>建築物の所有者</w:t>
      </w:r>
      <w:r w:rsidR="00667D0E">
        <w:rPr>
          <w:rFonts w:hint="eastAsia"/>
        </w:rPr>
        <w:t>、</w:t>
      </w:r>
      <w:r w:rsidRPr="00882C85">
        <w:rPr>
          <w:rFonts w:hint="eastAsia"/>
        </w:rPr>
        <w:t>事業区域が活動範囲に</w:t>
      </w:r>
      <w:r w:rsidRPr="00882C85">
        <w:rPr>
          <w:rFonts w:hint="eastAsia"/>
        </w:rPr>
        <w:lastRenderedPageBreak/>
        <w:t>含まれる</w:t>
      </w:r>
      <w:r w:rsidR="003D44A6">
        <w:rPr>
          <w:rFonts w:hint="eastAsia"/>
        </w:rPr>
        <w:t>地方自治法（昭和２２年法律第６７号）第２６０条の２に規定する</w:t>
      </w:r>
      <w:r w:rsidRPr="00882C85">
        <w:rPr>
          <w:rFonts w:hint="eastAsia"/>
        </w:rPr>
        <w:t>地縁</w:t>
      </w:r>
      <w:r w:rsidR="0049439A">
        <w:rPr>
          <w:rFonts w:hint="eastAsia"/>
        </w:rPr>
        <w:t>による</w:t>
      </w:r>
      <w:r w:rsidRPr="00882C85">
        <w:rPr>
          <w:rFonts w:hint="eastAsia"/>
        </w:rPr>
        <w:t>団体</w:t>
      </w:r>
      <w:r w:rsidR="00667D0E">
        <w:rPr>
          <w:rFonts w:hint="eastAsia"/>
        </w:rPr>
        <w:t>その他</w:t>
      </w:r>
      <w:r w:rsidR="001B7DAE">
        <w:rPr>
          <w:rFonts w:hint="eastAsia"/>
        </w:rPr>
        <w:t>これに類する団体</w:t>
      </w:r>
      <w:r w:rsidR="00667D0E">
        <w:rPr>
          <w:rFonts w:hint="eastAsia"/>
        </w:rPr>
        <w:t>及び</w:t>
      </w:r>
      <w:r w:rsidR="009A31FF" w:rsidRPr="00882C85">
        <w:rPr>
          <w:rFonts w:hint="eastAsia"/>
        </w:rPr>
        <w:t>太陽光発電設備設置</w:t>
      </w:r>
      <w:r w:rsidRPr="00882C85">
        <w:rPr>
          <w:rFonts w:hint="eastAsia"/>
        </w:rPr>
        <w:t>事業の実施に伴い影響を受けることが懸念される</w:t>
      </w:r>
      <w:r w:rsidR="0077359E" w:rsidRPr="00882C85">
        <w:rPr>
          <w:rFonts w:hint="eastAsia"/>
        </w:rPr>
        <w:t>農林水産業その他の事業</w:t>
      </w:r>
      <w:r w:rsidRPr="00882C85">
        <w:rPr>
          <w:rFonts w:hint="eastAsia"/>
        </w:rPr>
        <w:t>を営む者</w:t>
      </w:r>
      <w:r w:rsidR="009A31FF" w:rsidRPr="00882C85">
        <w:rPr>
          <w:rFonts w:hint="eastAsia"/>
        </w:rPr>
        <w:t>で</w:t>
      </w:r>
      <w:r w:rsidRPr="00882C85">
        <w:rPr>
          <w:rFonts w:hint="eastAsia"/>
        </w:rPr>
        <w:t>組織する団体をいう。</w:t>
      </w:r>
      <w:r w:rsidR="00A508F6" w:rsidRPr="00882C85">
        <w:rPr>
          <w:rFonts w:hint="eastAsia"/>
        </w:rPr>
        <w:t xml:space="preserve"> </w:t>
      </w:r>
    </w:p>
    <w:p w:rsidR="00DE7D9B" w:rsidRPr="00882C85" w:rsidRDefault="00DE7D9B" w:rsidP="002246EF">
      <w:pPr>
        <w:jc w:val="left"/>
      </w:pPr>
      <w:r w:rsidRPr="00882C85">
        <w:rPr>
          <w:rFonts w:hint="eastAsia"/>
        </w:rPr>
        <w:t xml:space="preserve">　（市の責務）</w:t>
      </w:r>
    </w:p>
    <w:p w:rsidR="00C5347F" w:rsidRPr="00882C85" w:rsidRDefault="00DE7D9B" w:rsidP="002246EF">
      <w:pPr>
        <w:ind w:left="218" w:hangingChars="100" w:hanging="218"/>
        <w:jc w:val="left"/>
      </w:pPr>
      <w:r w:rsidRPr="00882C85">
        <w:rPr>
          <w:rFonts w:hint="eastAsia"/>
        </w:rPr>
        <w:t>第４条　市は、第２条に定める基本理念にのっとり、この条例の適正かつ円滑な運用を図るよう必要な措置を講</w:t>
      </w:r>
      <w:r w:rsidR="009A31FF" w:rsidRPr="00882C85">
        <w:rPr>
          <w:rFonts w:hint="eastAsia"/>
        </w:rPr>
        <w:t>じ</w:t>
      </w:r>
      <w:r w:rsidR="00F06B12">
        <w:rPr>
          <w:rFonts w:hint="eastAsia"/>
        </w:rPr>
        <w:t>なければならない</w:t>
      </w:r>
      <w:r w:rsidRPr="00882C85">
        <w:rPr>
          <w:rFonts w:hint="eastAsia"/>
        </w:rPr>
        <w:t>。</w:t>
      </w:r>
    </w:p>
    <w:p w:rsidR="00DE7D9B" w:rsidRPr="00882C85" w:rsidRDefault="00DE7D9B" w:rsidP="002246EF">
      <w:pPr>
        <w:ind w:firstLineChars="100" w:firstLine="218"/>
        <w:jc w:val="left"/>
      </w:pPr>
      <w:r w:rsidRPr="00882C85">
        <w:rPr>
          <w:rFonts w:hint="eastAsia"/>
        </w:rPr>
        <w:t>（事業者の責務）</w:t>
      </w:r>
    </w:p>
    <w:p w:rsidR="00DE7D9B" w:rsidRPr="00882C85" w:rsidRDefault="00DE7D9B" w:rsidP="002246EF">
      <w:pPr>
        <w:ind w:left="218" w:hangingChars="100" w:hanging="218"/>
        <w:jc w:val="left"/>
      </w:pPr>
      <w:r w:rsidRPr="00882C85">
        <w:rPr>
          <w:rFonts w:hint="eastAsia"/>
        </w:rPr>
        <w:t>第</w:t>
      </w:r>
      <w:r w:rsidR="00EC4765" w:rsidRPr="00882C85">
        <w:rPr>
          <w:rFonts w:hint="eastAsia"/>
        </w:rPr>
        <w:t>５条　事業者は、関係法令及びこの条例を遵守し、本市における景観</w:t>
      </w:r>
      <w:r w:rsidR="00EC191C" w:rsidRPr="00882C85">
        <w:rPr>
          <w:rFonts w:hint="eastAsia"/>
        </w:rPr>
        <w:t>、</w:t>
      </w:r>
      <w:r w:rsidRPr="00882C85">
        <w:rPr>
          <w:rFonts w:hint="eastAsia"/>
        </w:rPr>
        <w:t>自然環境</w:t>
      </w:r>
      <w:r w:rsidR="00EC191C" w:rsidRPr="00882C85">
        <w:rPr>
          <w:rFonts w:hint="eastAsia"/>
        </w:rPr>
        <w:t>及び</w:t>
      </w:r>
      <w:r w:rsidR="00F56D9E" w:rsidRPr="00882C85">
        <w:rPr>
          <w:rFonts w:hint="eastAsia"/>
        </w:rPr>
        <w:t>市民の生活環境</w:t>
      </w:r>
      <w:r w:rsidRPr="00882C85">
        <w:rPr>
          <w:rFonts w:hint="eastAsia"/>
        </w:rPr>
        <w:t>に十分配慮する</w:t>
      </w:r>
      <w:r w:rsidR="00B25497" w:rsidRPr="00882C85">
        <w:rPr>
          <w:rFonts w:hint="eastAsia"/>
        </w:rPr>
        <w:t>とともに、地域住民等の意見を聴き、その意見を尊重するよう努めなければならない。</w:t>
      </w:r>
    </w:p>
    <w:p w:rsidR="00DE7D9B" w:rsidRPr="00882C85" w:rsidRDefault="00DE7D9B" w:rsidP="002246EF">
      <w:pPr>
        <w:ind w:firstLineChars="100" w:firstLine="218"/>
        <w:jc w:val="left"/>
      </w:pPr>
      <w:r w:rsidRPr="00882C85">
        <w:rPr>
          <w:rFonts w:hint="eastAsia"/>
        </w:rPr>
        <w:t>（市民の責務）</w:t>
      </w:r>
    </w:p>
    <w:p w:rsidR="009E27C3" w:rsidRPr="00882C85" w:rsidRDefault="00DE7D9B" w:rsidP="002246EF">
      <w:pPr>
        <w:ind w:left="218" w:hangingChars="100" w:hanging="218"/>
        <w:jc w:val="left"/>
      </w:pPr>
      <w:r w:rsidRPr="00882C85">
        <w:rPr>
          <w:rFonts w:hint="eastAsia"/>
        </w:rPr>
        <w:t>第６条　市民は、第２条に定める基本理念にのっとり、市の施策及びこの条例に定める手続の実施に協力するよう努めなければならない。</w:t>
      </w:r>
    </w:p>
    <w:p w:rsidR="00DE7D9B" w:rsidRPr="00882C85" w:rsidRDefault="00DE7D9B" w:rsidP="002246EF">
      <w:pPr>
        <w:jc w:val="left"/>
      </w:pPr>
      <w:r w:rsidRPr="00882C85">
        <w:rPr>
          <w:rFonts w:hint="eastAsia"/>
        </w:rPr>
        <w:t xml:space="preserve">　（抑制区域）</w:t>
      </w:r>
    </w:p>
    <w:p w:rsidR="00DE7D9B" w:rsidRPr="00882C85" w:rsidRDefault="00DE7D9B" w:rsidP="002246EF">
      <w:pPr>
        <w:ind w:left="218" w:hangingChars="100" w:hanging="218"/>
        <w:jc w:val="left"/>
      </w:pPr>
      <w:r w:rsidRPr="00882C85">
        <w:rPr>
          <w:rFonts w:hint="eastAsia"/>
        </w:rPr>
        <w:t>第７条　市長は、</w:t>
      </w:r>
      <w:r w:rsidR="00F06B12">
        <w:rPr>
          <w:rFonts w:hint="eastAsia"/>
        </w:rPr>
        <w:t>次に掲げる区域のうち特に必要があると認めるものを、太陽光発電設備設置事業を抑制する区域（以下「抑制区域」という。）として指定することができる。</w:t>
      </w:r>
    </w:p>
    <w:p w:rsidR="00DE7D9B" w:rsidRPr="00882C85" w:rsidRDefault="00DE7D9B" w:rsidP="002246EF">
      <w:pPr>
        <w:ind w:leftChars="100" w:left="436" w:hangingChars="100" w:hanging="218"/>
        <w:jc w:val="left"/>
      </w:pPr>
      <w:r w:rsidRPr="00882C85">
        <w:rPr>
          <w:rFonts w:hint="eastAsia"/>
        </w:rPr>
        <w:t>⑴　豊かな自然環境が保たれ、</w:t>
      </w:r>
      <w:r w:rsidR="00E92066" w:rsidRPr="00882C85">
        <w:rPr>
          <w:rFonts w:hint="eastAsia"/>
        </w:rPr>
        <w:t>地域における貴重な資源として認められる</w:t>
      </w:r>
      <w:r w:rsidR="00F06B12">
        <w:rPr>
          <w:rFonts w:hint="eastAsia"/>
        </w:rPr>
        <w:t>区域</w:t>
      </w:r>
    </w:p>
    <w:p w:rsidR="00D1218C" w:rsidRPr="00882C85" w:rsidRDefault="00F06B12" w:rsidP="00D1218C">
      <w:pPr>
        <w:ind w:leftChars="100" w:left="436" w:hangingChars="100" w:hanging="218"/>
        <w:jc w:val="left"/>
      </w:pPr>
      <w:r>
        <w:rPr>
          <w:rFonts w:hint="eastAsia"/>
        </w:rPr>
        <w:t>⑵　土砂災害その他自然災害が発生するおそれがある区域</w:t>
      </w:r>
    </w:p>
    <w:p w:rsidR="00D1218C" w:rsidRPr="00882C85" w:rsidRDefault="00E92066" w:rsidP="00D1218C">
      <w:pPr>
        <w:ind w:leftChars="100" w:left="436" w:hangingChars="100" w:hanging="218"/>
        <w:jc w:val="left"/>
      </w:pPr>
      <w:r w:rsidRPr="00882C85">
        <w:rPr>
          <w:rFonts w:hint="eastAsia"/>
        </w:rPr>
        <w:t>⑶　本市を象徴する魅力的な景観として</w:t>
      </w:r>
      <w:r w:rsidR="00F06B12">
        <w:rPr>
          <w:rFonts w:hint="eastAsia"/>
        </w:rPr>
        <w:t>良好な状態が保たれている区域</w:t>
      </w:r>
    </w:p>
    <w:p w:rsidR="00E92066" w:rsidRPr="00882C85" w:rsidRDefault="00E92066" w:rsidP="00D1218C">
      <w:pPr>
        <w:ind w:leftChars="100" w:left="436" w:hangingChars="100" w:hanging="218"/>
        <w:jc w:val="left"/>
      </w:pPr>
      <w:r w:rsidRPr="00882C85">
        <w:rPr>
          <w:rFonts w:hint="eastAsia"/>
        </w:rPr>
        <w:t>⑷　その他太陽光</w:t>
      </w:r>
      <w:r w:rsidR="00F06B12">
        <w:rPr>
          <w:rFonts w:hint="eastAsia"/>
        </w:rPr>
        <w:t>発電設備設置事業により、周辺地域に著しい影響を及ぼすおそれがある区域</w:t>
      </w:r>
    </w:p>
    <w:p w:rsidR="00DE7D9B" w:rsidRPr="00882C85" w:rsidRDefault="00DE7D9B" w:rsidP="002246EF">
      <w:pPr>
        <w:jc w:val="left"/>
      </w:pPr>
      <w:r w:rsidRPr="00882C85">
        <w:rPr>
          <w:rFonts w:hint="eastAsia"/>
        </w:rPr>
        <w:t>２　市長は、必要があると認めるときは、抑制区域を変更することができる。</w:t>
      </w:r>
    </w:p>
    <w:p w:rsidR="005927BB" w:rsidRPr="00882C85" w:rsidRDefault="005927BB" w:rsidP="002246EF">
      <w:pPr>
        <w:jc w:val="left"/>
      </w:pPr>
      <w:r w:rsidRPr="00882C85">
        <w:rPr>
          <w:rFonts w:hint="eastAsia"/>
        </w:rPr>
        <w:t>３　第１項の抑制区域は、規則で定める。</w:t>
      </w:r>
    </w:p>
    <w:p w:rsidR="00DE7D9B" w:rsidRPr="00882C85" w:rsidRDefault="00DE7D9B" w:rsidP="002246EF">
      <w:pPr>
        <w:ind w:firstLineChars="100" w:firstLine="218"/>
        <w:jc w:val="left"/>
      </w:pPr>
      <w:r w:rsidRPr="00882C85">
        <w:rPr>
          <w:rFonts w:hint="eastAsia"/>
        </w:rPr>
        <w:t>（適用除外）</w:t>
      </w:r>
    </w:p>
    <w:p w:rsidR="00DE7D9B" w:rsidRPr="00882C85" w:rsidRDefault="00F7680D" w:rsidP="002246EF">
      <w:pPr>
        <w:jc w:val="left"/>
      </w:pPr>
      <w:r w:rsidRPr="00882C85">
        <w:rPr>
          <w:rFonts w:hint="eastAsia"/>
        </w:rPr>
        <w:t>第８条　この条例の規定は、次の</w:t>
      </w:r>
      <w:r w:rsidR="00DE7B5A">
        <w:rPr>
          <w:rFonts w:hint="eastAsia"/>
        </w:rPr>
        <w:t>各号の</w:t>
      </w:r>
      <w:r w:rsidRPr="00882C85">
        <w:rPr>
          <w:rFonts w:hint="eastAsia"/>
        </w:rPr>
        <w:t>いずれかに</w:t>
      </w:r>
      <w:r w:rsidR="004C3D4A" w:rsidRPr="00882C85">
        <w:rPr>
          <w:rFonts w:hint="eastAsia"/>
        </w:rPr>
        <w:t>掲げる事業</w:t>
      </w:r>
      <w:r w:rsidR="00DE7D9B" w:rsidRPr="00882C85">
        <w:rPr>
          <w:rFonts w:hint="eastAsia"/>
        </w:rPr>
        <w:t>については、適用しない。</w:t>
      </w:r>
    </w:p>
    <w:p w:rsidR="0077359E" w:rsidRPr="00882C85" w:rsidRDefault="00DE7D9B" w:rsidP="0077359E">
      <w:pPr>
        <w:ind w:leftChars="100" w:left="654" w:hangingChars="200" w:hanging="436"/>
        <w:jc w:val="left"/>
      </w:pPr>
      <w:r w:rsidRPr="00882C85">
        <w:rPr>
          <w:rFonts w:hint="eastAsia"/>
        </w:rPr>
        <w:t xml:space="preserve">⑴　</w:t>
      </w:r>
      <w:r w:rsidR="00AE1DD7" w:rsidRPr="00882C85">
        <w:rPr>
          <w:rFonts w:hint="eastAsia"/>
        </w:rPr>
        <w:t>事業区域が</w:t>
      </w:r>
      <w:r w:rsidRPr="00882C85">
        <w:rPr>
          <w:rFonts w:hint="eastAsia"/>
        </w:rPr>
        <w:t>１，０００平方メートル</w:t>
      </w:r>
      <w:r w:rsidR="001B7DAE">
        <w:rPr>
          <w:rFonts w:hint="eastAsia"/>
        </w:rPr>
        <w:t>未満</w:t>
      </w:r>
      <w:r w:rsidRPr="00882C85">
        <w:rPr>
          <w:rFonts w:hint="eastAsia"/>
        </w:rPr>
        <w:t>の</w:t>
      </w:r>
      <w:r w:rsidR="003140F3" w:rsidRPr="00882C85">
        <w:rPr>
          <w:rFonts w:hint="eastAsia"/>
        </w:rPr>
        <w:t>太陽光発電設備設置</w:t>
      </w:r>
      <w:r w:rsidR="00AE1DD7" w:rsidRPr="00882C85">
        <w:rPr>
          <w:rFonts w:hint="eastAsia"/>
        </w:rPr>
        <w:t>事業</w:t>
      </w:r>
    </w:p>
    <w:p w:rsidR="0077359E" w:rsidRPr="00882C85" w:rsidRDefault="00DE7D9B" w:rsidP="00F521A0">
      <w:pPr>
        <w:ind w:leftChars="100" w:left="436" w:hangingChars="100" w:hanging="218"/>
        <w:jc w:val="left"/>
      </w:pPr>
      <w:r w:rsidRPr="00882C85">
        <w:rPr>
          <w:rFonts w:hint="eastAsia"/>
        </w:rPr>
        <w:t xml:space="preserve">⑵　</w:t>
      </w:r>
      <w:r w:rsidR="00F521A0" w:rsidRPr="00882C85">
        <w:rPr>
          <w:rFonts w:hint="eastAsia"/>
        </w:rPr>
        <w:t>総</w:t>
      </w:r>
      <w:r w:rsidR="00EC4765" w:rsidRPr="00882C85">
        <w:rPr>
          <w:rFonts w:hint="eastAsia"/>
        </w:rPr>
        <w:t>発電出力が５０キロワット未満の</w:t>
      </w:r>
      <w:r w:rsidR="003140F3" w:rsidRPr="00882C85">
        <w:rPr>
          <w:rFonts w:hint="eastAsia"/>
        </w:rPr>
        <w:t>太陽光発電設備設置</w:t>
      </w:r>
      <w:r w:rsidR="004C3D4A" w:rsidRPr="00882C85">
        <w:rPr>
          <w:rFonts w:hint="eastAsia"/>
        </w:rPr>
        <w:t>事業</w:t>
      </w:r>
    </w:p>
    <w:p w:rsidR="00090732" w:rsidRPr="00882C85" w:rsidRDefault="0077359E" w:rsidP="0077359E">
      <w:pPr>
        <w:ind w:leftChars="100" w:left="654" w:hangingChars="200" w:hanging="436"/>
        <w:jc w:val="left"/>
      </w:pPr>
      <w:r w:rsidRPr="00882C85">
        <w:rPr>
          <w:rFonts w:hint="eastAsia"/>
        </w:rPr>
        <w:t xml:space="preserve">⑶　</w:t>
      </w:r>
      <w:r w:rsidR="00DE7D9B" w:rsidRPr="00882C85">
        <w:rPr>
          <w:rFonts w:hint="eastAsia"/>
        </w:rPr>
        <w:t>建築物に</w:t>
      </w:r>
      <w:r w:rsidR="004C3D4A" w:rsidRPr="00882C85">
        <w:rPr>
          <w:rFonts w:hint="eastAsia"/>
        </w:rPr>
        <w:t>太陽光</w:t>
      </w:r>
      <w:r w:rsidR="00DE7D9B" w:rsidRPr="00882C85">
        <w:rPr>
          <w:rFonts w:hint="eastAsia"/>
        </w:rPr>
        <w:t>発電</w:t>
      </w:r>
      <w:r w:rsidR="00AE1DD7" w:rsidRPr="00882C85">
        <w:rPr>
          <w:rFonts w:hint="eastAsia"/>
        </w:rPr>
        <w:t>設備を</w:t>
      </w:r>
      <w:r w:rsidR="004C3D4A" w:rsidRPr="00882C85">
        <w:rPr>
          <w:rFonts w:hint="eastAsia"/>
        </w:rPr>
        <w:t>設置するもの</w:t>
      </w:r>
    </w:p>
    <w:p w:rsidR="00DC5701" w:rsidRDefault="00DC5701" w:rsidP="002246EF">
      <w:pPr>
        <w:jc w:val="left"/>
      </w:pPr>
      <w:r>
        <w:rPr>
          <w:rFonts w:hint="eastAsia"/>
        </w:rPr>
        <w:t xml:space="preserve">　（説明会の実施）</w:t>
      </w:r>
    </w:p>
    <w:p w:rsidR="00DC5701" w:rsidRDefault="00DC5701" w:rsidP="00DC5701">
      <w:pPr>
        <w:ind w:left="218" w:hangingChars="100" w:hanging="218"/>
        <w:jc w:val="left"/>
      </w:pPr>
      <w:r>
        <w:rPr>
          <w:rFonts w:hint="eastAsia"/>
        </w:rPr>
        <w:t xml:space="preserve">第９条　</w:t>
      </w:r>
      <w:r w:rsidRPr="00DC5701">
        <w:rPr>
          <w:rFonts w:hint="eastAsia"/>
        </w:rPr>
        <w:t>事業者は、市内において太陽光発電設備設置事業を実施しようとするときは、</w:t>
      </w:r>
      <w:r>
        <w:rPr>
          <w:rFonts w:hint="eastAsia"/>
        </w:rPr>
        <w:t>次</w:t>
      </w:r>
      <w:r w:rsidRPr="00DC5701">
        <w:rPr>
          <w:rFonts w:hint="eastAsia"/>
        </w:rPr>
        <w:lastRenderedPageBreak/>
        <w:t>条に定める届出に先立って、あらかじめ地域住民等に対し、当該事業に関する説明会を実施しなければならない。</w:t>
      </w:r>
    </w:p>
    <w:p w:rsidR="00DE7D9B" w:rsidRPr="00882C85" w:rsidRDefault="00DE7D9B" w:rsidP="002246EF">
      <w:pPr>
        <w:ind w:firstLineChars="100" w:firstLine="218"/>
        <w:jc w:val="left"/>
      </w:pPr>
      <w:r w:rsidRPr="00882C85">
        <w:rPr>
          <w:rFonts w:hint="eastAsia"/>
        </w:rPr>
        <w:t>（届出）</w:t>
      </w:r>
    </w:p>
    <w:p w:rsidR="00DE7D9B" w:rsidRPr="00882C85" w:rsidRDefault="00067651" w:rsidP="002246EF">
      <w:pPr>
        <w:ind w:left="218" w:hangingChars="100" w:hanging="218"/>
        <w:jc w:val="left"/>
      </w:pPr>
      <w:r w:rsidRPr="00882C85">
        <w:rPr>
          <w:rFonts w:hint="eastAsia"/>
        </w:rPr>
        <w:t>第１０</w:t>
      </w:r>
      <w:r w:rsidR="00DE7D9B" w:rsidRPr="00882C85">
        <w:rPr>
          <w:rFonts w:hint="eastAsia"/>
        </w:rPr>
        <w:t>条　事業者は、市内において</w:t>
      </w:r>
      <w:r w:rsidRPr="00882C85">
        <w:rPr>
          <w:rFonts w:hint="eastAsia"/>
        </w:rPr>
        <w:t>太陽光発電設備設置</w:t>
      </w:r>
      <w:r w:rsidR="00DE7D9B" w:rsidRPr="00882C85">
        <w:rPr>
          <w:rFonts w:hint="eastAsia"/>
        </w:rPr>
        <w:t>事業を</w:t>
      </w:r>
      <w:r w:rsidR="00B06270" w:rsidRPr="00882C85">
        <w:rPr>
          <w:rFonts w:hint="eastAsia"/>
        </w:rPr>
        <w:t>実施</w:t>
      </w:r>
      <w:r w:rsidR="00DE7D9B" w:rsidRPr="00882C85">
        <w:rPr>
          <w:rFonts w:hint="eastAsia"/>
        </w:rPr>
        <w:t>しようとするときは、当該事業に着手しようとする日の６０日前までに、次に掲げる事項を市長に届け出なければならない。</w:t>
      </w:r>
    </w:p>
    <w:p w:rsidR="00D1218C" w:rsidRPr="00882C85" w:rsidRDefault="00DE7D9B" w:rsidP="00D1218C">
      <w:pPr>
        <w:ind w:leftChars="100" w:left="436" w:hangingChars="100" w:hanging="218"/>
        <w:jc w:val="left"/>
      </w:pPr>
      <w:r w:rsidRPr="00882C85">
        <w:rPr>
          <w:rFonts w:hint="eastAsia"/>
        </w:rPr>
        <w:t>⑴　事業者の氏名及び住所（法人にあっては、その名称及び代表者の氏名並びに主たる事務所の所在地。第１</w:t>
      </w:r>
      <w:r w:rsidR="006923D6">
        <w:rPr>
          <w:rFonts w:hint="eastAsia"/>
        </w:rPr>
        <w:t>４</w:t>
      </w:r>
      <w:r w:rsidRPr="00882C85">
        <w:rPr>
          <w:rFonts w:hint="eastAsia"/>
        </w:rPr>
        <w:t>条第１項において同じ。）</w:t>
      </w:r>
    </w:p>
    <w:p w:rsidR="00D1218C" w:rsidRPr="00882C85" w:rsidRDefault="00DE7D9B" w:rsidP="00D1218C">
      <w:pPr>
        <w:ind w:leftChars="100" w:left="436" w:hangingChars="100" w:hanging="218"/>
        <w:jc w:val="left"/>
      </w:pPr>
      <w:r w:rsidRPr="00882C85">
        <w:rPr>
          <w:rFonts w:hint="eastAsia"/>
        </w:rPr>
        <w:t xml:space="preserve">⑵　</w:t>
      </w:r>
      <w:r w:rsidR="00285931" w:rsidRPr="00882C85">
        <w:rPr>
          <w:rFonts w:hint="eastAsia"/>
        </w:rPr>
        <w:t>太陽光発電設備設置</w:t>
      </w:r>
      <w:r w:rsidRPr="00882C85">
        <w:rPr>
          <w:rFonts w:hint="eastAsia"/>
        </w:rPr>
        <w:t>事業の着手予定日及び完了予定日</w:t>
      </w:r>
    </w:p>
    <w:p w:rsidR="00D1218C" w:rsidRPr="00882C85" w:rsidRDefault="00DE7D9B" w:rsidP="00D1218C">
      <w:pPr>
        <w:ind w:leftChars="100" w:left="436" w:hangingChars="100" w:hanging="218"/>
        <w:jc w:val="left"/>
      </w:pPr>
      <w:r w:rsidRPr="00882C85">
        <w:rPr>
          <w:rFonts w:hint="eastAsia"/>
        </w:rPr>
        <w:t>⑶　事業区域の所在地及び面積</w:t>
      </w:r>
    </w:p>
    <w:p w:rsidR="00D1218C" w:rsidRPr="00882C85" w:rsidRDefault="00DE7D9B" w:rsidP="00D1218C">
      <w:pPr>
        <w:ind w:leftChars="100" w:left="436" w:hangingChars="100" w:hanging="218"/>
        <w:jc w:val="left"/>
      </w:pPr>
      <w:r w:rsidRPr="00882C85">
        <w:rPr>
          <w:rFonts w:hint="eastAsia"/>
        </w:rPr>
        <w:t xml:space="preserve">⑷　</w:t>
      </w:r>
      <w:r w:rsidR="00285931" w:rsidRPr="00882C85">
        <w:rPr>
          <w:rFonts w:hint="eastAsia"/>
        </w:rPr>
        <w:t>太陽光発電設備設置事業</w:t>
      </w:r>
      <w:r w:rsidRPr="00882C85">
        <w:rPr>
          <w:rFonts w:hint="eastAsia"/>
        </w:rPr>
        <w:t>の内容</w:t>
      </w:r>
    </w:p>
    <w:p w:rsidR="00DE7D9B" w:rsidRPr="00882C85" w:rsidRDefault="00DE7D9B" w:rsidP="00D1218C">
      <w:pPr>
        <w:ind w:leftChars="100" w:left="436" w:hangingChars="100" w:hanging="218"/>
        <w:jc w:val="left"/>
      </w:pPr>
      <w:r w:rsidRPr="00882C85">
        <w:rPr>
          <w:rFonts w:hint="eastAsia"/>
        </w:rPr>
        <w:t>⑸　前各号に定めるもののほか規則で定める事項</w:t>
      </w:r>
    </w:p>
    <w:p w:rsidR="000B7AE0" w:rsidRPr="00882C85" w:rsidRDefault="00DE7D9B" w:rsidP="002246EF">
      <w:pPr>
        <w:ind w:left="218" w:hangingChars="100" w:hanging="218"/>
        <w:jc w:val="left"/>
      </w:pPr>
      <w:r w:rsidRPr="00882C85">
        <w:rPr>
          <w:rFonts w:hint="eastAsia"/>
        </w:rPr>
        <w:t>２　事業者は、前項の規定により届け出た同項各号に掲げる事項に変更が生じたときは、規則で定めるところにより、速やかにその旨を市長に届け出なければならない。</w:t>
      </w:r>
    </w:p>
    <w:p w:rsidR="00DC5701" w:rsidRPr="00882C85" w:rsidRDefault="00DC5701" w:rsidP="00DC5701">
      <w:pPr>
        <w:jc w:val="left"/>
      </w:pPr>
      <w:r w:rsidRPr="00882C85">
        <w:rPr>
          <w:rFonts w:hint="eastAsia"/>
        </w:rPr>
        <w:t xml:space="preserve">　（同意）</w:t>
      </w:r>
    </w:p>
    <w:p w:rsidR="00DC5701" w:rsidRPr="00882C85" w:rsidRDefault="00DC5701" w:rsidP="00DC5701">
      <w:pPr>
        <w:ind w:left="218" w:hangingChars="100" w:hanging="218"/>
        <w:jc w:val="left"/>
      </w:pPr>
      <w:r w:rsidRPr="00882C85">
        <w:rPr>
          <w:rFonts w:hint="eastAsia"/>
        </w:rPr>
        <w:t>第</w:t>
      </w:r>
      <w:r>
        <w:rPr>
          <w:rFonts w:hint="eastAsia"/>
        </w:rPr>
        <w:t>１１</w:t>
      </w:r>
      <w:r w:rsidRPr="00882C85">
        <w:rPr>
          <w:rFonts w:hint="eastAsia"/>
        </w:rPr>
        <w:t>条　事業者は、市内において太陽光発電設備設置事業を実施しようとするとき、又は市内において実施している太陽光発電設備設置事業を変更しようとするときは、市長の同意を得なければならない。</w:t>
      </w:r>
    </w:p>
    <w:p w:rsidR="00DC5701" w:rsidRPr="00882C85" w:rsidRDefault="00DC5701" w:rsidP="00DC5701">
      <w:pPr>
        <w:ind w:left="218" w:hangingChars="100" w:hanging="218"/>
        <w:jc w:val="left"/>
      </w:pPr>
      <w:r w:rsidRPr="00882C85">
        <w:rPr>
          <w:rFonts w:hint="eastAsia"/>
        </w:rPr>
        <w:t>２　市長は、事業区域の全部又は一部が抑制区域内に位置する場合は、</w:t>
      </w:r>
      <w:r>
        <w:rPr>
          <w:rFonts w:hint="eastAsia"/>
        </w:rPr>
        <w:t>原則として、</w:t>
      </w:r>
      <w:r w:rsidRPr="00882C85">
        <w:rPr>
          <w:rFonts w:hint="eastAsia"/>
        </w:rPr>
        <w:t>同意しないものとする。ただし、太陽電池モジュールの総面積が</w:t>
      </w:r>
      <w:r w:rsidRPr="003F66E6">
        <w:rPr>
          <w:rFonts w:hint="eastAsia"/>
        </w:rPr>
        <w:t>１２，０００平方メートル</w:t>
      </w:r>
      <w:r w:rsidRPr="00882C85">
        <w:rPr>
          <w:rFonts w:hint="eastAsia"/>
        </w:rPr>
        <w:t>以下の太陽光発電設備設置事業であって規則で定めるもののうち、市長がこの条例の目的に照らして支障がないと認めるものにあっては、この限りでない。</w:t>
      </w:r>
    </w:p>
    <w:p w:rsidR="00DC5701" w:rsidRPr="00882C85" w:rsidRDefault="00DC5701" w:rsidP="00DC5701">
      <w:pPr>
        <w:ind w:left="218" w:hangingChars="100" w:hanging="218"/>
        <w:jc w:val="left"/>
      </w:pPr>
      <w:r w:rsidRPr="00882C85">
        <w:rPr>
          <w:rFonts w:hint="eastAsia"/>
        </w:rPr>
        <w:t>３　市長は、第１項の同意には、この条例の目的を達成するために必要な条件を付することができる。</w:t>
      </w:r>
    </w:p>
    <w:p w:rsidR="00DE7D9B" w:rsidRPr="00882C85" w:rsidRDefault="00DE7D9B" w:rsidP="002246EF">
      <w:pPr>
        <w:jc w:val="left"/>
      </w:pPr>
      <w:r w:rsidRPr="00882C85">
        <w:rPr>
          <w:rFonts w:hint="eastAsia"/>
        </w:rPr>
        <w:t xml:space="preserve">　（報告及び立入調査）</w:t>
      </w:r>
    </w:p>
    <w:p w:rsidR="00DE7D9B" w:rsidRPr="00882C85" w:rsidRDefault="00DE7D9B" w:rsidP="002246EF">
      <w:pPr>
        <w:ind w:left="218" w:hangingChars="100" w:hanging="218"/>
        <w:jc w:val="left"/>
      </w:pPr>
      <w:r w:rsidRPr="00882C85">
        <w:rPr>
          <w:rFonts w:hint="eastAsia"/>
        </w:rPr>
        <w:t>第１</w:t>
      </w:r>
      <w:r w:rsidR="00DC5701">
        <w:rPr>
          <w:rFonts w:hint="eastAsia"/>
        </w:rPr>
        <w:t>２</w:t>
      </w:r>
      <w:r w:rsidRPr="00882C85">
        <w:rPr>
          <w:rFonts w:hint="eastAsia"/>
        </w:rPr>
        <w:t>条　市長は、この条例の施行に必要な限度において、事業者に対し報告若しくは資料の提出を求め、又は職員に事業区域に立ち入らせ、当該事業に関する事項について調査させ、若しくは関係者に質問させることができる。</w:t>
      </w:r>
    </w:p>
    <w:p w:rsidR="00DE7D9B" w:rsidRPr="00882C85" w:rsidRDefault="00DE7D9B" w:rsidP="002246EF">
      <w:pPr>
        <w:ind w:left="218" w:hangingChars="100" w:hanging="218"/>
        <w:jc w:val="left"/>
      </w:pPr>
      <w:r w:rsidRPr="00882C85">
        <w:rPr>
          <w:rFonts w:hint="eastAsia"/>
        </w:rPr>
        <w:t>２　前項の規定による立入調査をする職員は、その身分を示す証明書を携帯し、関係者に提示しなければならない。</w:t>
      </w:r>
    </w:p>
    <w:p w:rsidR="00C5347F" w:rsidRPr="00882C85" w:rsidRDefault="00DE7D9B" w:rsidP="002246EF">
      <w:pPr>
        <w:ind w:left="218" w:hangingChars="100" w:hanging="218"/>
        <w:jc w:val="left"/>
      </w:pPr>
      <w:r w:rsidRPr="00882C85">
        <w:rPr>
          <w:rFonts w:hint="eastAsia"/>
        </w:rPr>
        <w:lastRenderedPageBreak/>
        <w:t>３　第１項の規定による立入調査は、これを犯罪捜査のために認められたものと解釈してはならない。</w:t>
      </w:r>
    </w:p>
    <w:p w:rsidR="00DE7D9B" w:rsidRPr="00882C85" w:rsidRDefault="00DE7D9B" w:rsidP="002246EF">
      <w:pPr>
        <w:jc w:val="left"/>
      </w:pPr>
      <w:r w:rsidRPr="00882C85">
        <w:rPr>
          <w:rFonts w:hint="eastAsia"/>
        </w:rPr>
        <w:t xml:space="preserve">　（指導、助言及び勧告）</w:t>
      </w:r>
    </w:p>
    <w:p w:rsidR="00DE7D9B" w:rsidRPr="00882C85" w:rsidRDefault="00DE7D9B" w:rsidP="002246EF">
      <w:pPr>
        <w:ind w:left="218" w:hangingChars="100" w:hanging="218"/>
        <w:jc w:val="left"/>
      </w:pPr>
      <w:r w:rsidRPr="00882C85">
        <w:rPr>
          <w:rFonts w:hint="eastAsia"/>
        </w:rPr>
        <w:t>第１</w:t>
      </w:r>
      <w:r w:rsidR="00DC5701">
        <w:rPr>
          <w:rFonts w:hint="eastAsia"/>
        </w:rPr>
        <w:t>３</w:t>
      </w:r>
      <w:r w:rsidRPr="00882C85">
        <w:rPr>
          <w:rFonts w:hint="eastAsia"/>
        </w:rPr>
        <w:t>条　市長は、必要があると認めるときは、事業者に対して、必要な措置を講</w:t>
      </w:r>
      <w:r w:rsidR="00E32764" w:rsidRPr="00882C85">
        <w:rPr>
          <w:rFonts w:hint="eastAsia"/>
        </w:rPr>
        <w:t>じ</w:t>
      </w:r>
      <w:r w:rsidRPr="00882C85">
        <w:rPr>
          <w:rFonts w:hint="eastAsia"/>
        </w:rPr>
        <w:t>るよう指導又は助言を行うことができる。</w:t>
      </w:r>
    </w:p>
    <w:p w:rsidR="00DE7D9B" w:rsidRPr="00882C85" w:rsidRDefault="00DE7D9B" w:rsidP="002246EF">
      <w:pPr>
        <w:ind w:left="218" w:hangingChars="100" w:hanging="218"/>
        <w:jc w:val="left"/>
      </w:pPr>
      <w:r w:rsidRPr="00882C85">
        <w:rPr>
          <w:rFonts w:hint="eastAsia"/>
        </w:rPr>
        <w:t>２　市長は、必要があると認めるときは、次の各号のいずれかに該当する者に対し、期限を定めて必要な措置を講</w:t>
      </w:r>
      <w:r w:rsidR="00E32764" w:rsidRPr="00882C85">
        <w:rPr>
          <w:rFonts w:hint="eastAsia"/>
        </w:rPr>
        <w:t>じ</w:t>
      </w:r>
      <w:r w:rsidRPr="00882C85">
        <w:rPr>
          <w:rFonts w:hint="eastAsia"/>
        </w:rPr>
        <w:t>るよう勧告することができる。</w:t>
      </w:r>
    </w:p>
    <w:p w:rsidR="00D1218C" w:rsidRPr="00882C85" w:rsidRDefault="00067651" w:rsidP="00D1218C">
      <w:pPr>
        <w:ind w:leftChars="100" w:left="218"/>
        <w:jc w:val="left"/>
      </w:pPr>
      <w:r w:rsidRPr="00882C85">
        <w:rPr>
          <w:rFonts w:hint="eastAsia"/>
        </w:rPr>
        <w:t xml:space="preserve">⑴　</w:t>
      </w:r>
      <w:r w:rsidR="00244316" w:rsidRPr="00882C85">
        <w:rPr>
          <w:rFonts w:hint="eastAsia"/>
        </w:rPr>
        <w:t>第１０条第１項又は第２項の規定による届出をせず、又は虚偽の届出をした者</w:t>
      </w:r>
    </w:p>
    <w:p w:rsidR="00DE7D9B" w:rsidRPr="00882C85" w:rsidRDefault="00DE7D9B" w:rsidP="00244316">
      <w:pPr>
        <w:ind w:leftChars="100" w:left="436" w:hangingChars="100" w:hanging="218"/>
        <w:jc w:val="left"/>
      </w:pPr>
      <w:r w:rsidRPr="00882C85">
        <w:rPr>
          <w:rFonts w:hint="eastAsia"/>
        </w:rPr>
        <w:t xml:space="preserve">⑵　</w:t>
      </w:r>
      <w:r w:rsidR="00244316" w:rsidRPr="00882C85">
        <w:rPr>
          <w:rFonts w:hint="eastAsia"/>
        </w:rPr>
        <w:t>第</w:t>
      </w:r>
      <w:r w:rsidR="00244316">
        <w:rPr>
          <w:rFonts w:hint="eastAsia"/>
        </w:rPr>
        <w:t>１１</w:t>
      </w:r>
      <w:r w:rsidR="00244316" w:rsidRPr="00882C85">
        <w:rPr>
          <w:rFonts w:hint="eastAsia"/>
        </w:rPr>
        <w:t>条第１項の同意を得ずに太陽光発電設備設置事業に着手した者</w:t>
      </w:r>
    </w:p>
    <w:p w:rsidR="00C24B9A" w:rsidRDefault="00DE7D9B" w:rsidP="00161F3B">
      <w:pPr>
        <w:kinsoku w:val="0"/>
        <w:overflowPunct w:val="0"/>
        <w:autoSpaceDE w:val="0"/>
        <w:autoSpaceDN w:val="0"/>
        <w:ind w:leftChars="100" w:left="436" w:hangingChars="100" w:hanging="218"/>
        <w:jc w:val="left"/>
      </w:pPr>
      <w:r w:rsidRPr="00882C85">
        <w:rPr>
          <w:rFonts w:hint="eastAsia"/>
        </w:rPr>
        <w:t xml:space="preserve">⑶　</w:t>
      </w:r>
      <w:r w:rsidR="00244316" w:rsidRPr="00882C85">
        <w:rPr>
          <w:rFonts w:hint="eastAsia"/>
        </w:rPr>
        <w:t>前条第１項の規定による報告若しくは資料の提出をせず、若しくは虚偽の報告若し</w:t>
      </w:r>
    </w:p>
    <w:p w:rsidR="00C24B9A" w:rsidRDefault="00244316" w:rsidP="00C24B9A">
      <w:pPr>
        <w:kinsoku w:val="0"/>
        <w:overflowPunct w:val="0"/>
        <w:autoSpaceDE w:val="0"/>
        <w:autoSpaceDN w:val="0"/>
        <w:ind w:leftChars="200" w:left="436" w:rightChars="-156" w:right="-340"/>
        <w:jc w:val="left"/>
      </w:pPr>
      <w:r w:rsidRPr="00882C85">
        <w:rPr>
          <w:rFonts w:hint="eastAsia"/>
        </w:rPr>
        <w:t>くは資料の提出をし、又は同項の規定による立入調査を拒み、妨げ、若しくは忌避し、</w:t>
      </w:r>
    </w:p>
    <w:p w:rsidR="00D1218C" w:rsidRPr="00882C85" w:rsidRDefault="00244316" w:rsidP="00C24B9A">
      <w:pPr>
        <w:kinsoku w:val="0"/>
        <w:overflowPunct w:val="0"/>
        <w:autoSpaceDE w:val="0"/>
        <w:autoSpaceDN w:val="0"/>
        <w:ind w:leftChars="200" w:left="436"/>
        <w:jc w:val="left"/>
      </w:pPr>
      <w:r w:rsidRPr="00882C85">
        <w:rPr>
          <w:rFonts w:hint="eastAsia"/>
        </w:rPr>
        <w:t>若しくは同項の規定による質問に対して答弁をせず、若しくは虚偽の答弁をした者</w:t>
      </w:r>
    </w:p>
    <w:p w:rsidR="00C5347F" w:rsidRPr="00882C85" w:rsidRDefault="00DE7D9B" w:rsidP="00D1218C">
      <w:pPr>
        <w:ind w:leftChars="100" w:left="436" w:hangingChars="100" w:hanging="218"/>
        <w:jc w:val="left"/>
      </w:pPr>
      <w:r w:rsidRPr="00882C85">
        <w:rPr>
          <w:rFonts w:hint="eastAsia"/>
        </w:rPr>
        <w:t>⑷　前項の規定による指導又は助言に正当な理由がなく従わなかった者</w:t>
      </w:r>
    </w:p>
    <w:p w:rsidR="00DE7D9B" w:rsidRPr="00882C85" w:rsidRDefault="00DE7D9B" w:rsidP="002246EF">
      <w:pPr>
        <w:ind w:firstLineChars="100" w:firstLine="218"/>
        <w:jc w:val="left"/>
      </w:pPr>
      <w:r w:rsidRPr="00882C85">
        <w:rPr>
          <w:rFonts w:hint="eastAsia"/>
        </w:rPr>
        <w:t>（公表）</w:t>
      </w:r>
    </w:p>
    <w:p w:rsidR="00DE7D9B" w:rsidRPr="00882C85" w:rsidRDefault="00DE7D9B" w:rsidP="002246EF">
      <w:pPr>
        <w:ind w:left="218" w:hangingChars="100" w:hanging="218"/>
        <w:jc w:val="left"/>
      </w:pPr>
      <w:r w:rsidRPr="00882C85">
        <w:rPr>
          <w:rFonts w:hint="eastAsia"/>
        </w:rPr>
        <w:t>第１</w:t>
      </w:r>
      <w:r w:rsidR="00DC5701">
        <w:rPr>
          <w:rFonts w:hint="eastAsia"/>
        </w:rPr>
        <w:t>４</w:t>
      </w:r>
      <w:r w:rsidRPr="00882C85">
        <w:rPr>
          <w:rFonts w:hint="eastAsia"/>
        </w:rPr>
        <w:t>条　市長は、前条第２項の規定による勧告を受けた事業者が、正当な理由がなく当該勧告に従わないときは、当該勧告に従わない事業者の氏名及び住所並びに当該勧告の内容を公表することができる。</w:t>
      </w:r>
    </w:p>
    <w:p w:rsidR="00D46CB5" w:rsidRPr="00882C85" w:rsidRDefault="00DE7D9B" w:rsidP="002246EF">
      <w:pPr>
        <w:ind w:left="218" w:hangingChars="100" w:hanging="218"/>
        <w:jc w:val="left"/>
      </w:pPr>
      <w:r w:rsidRPr="00882C85">
        <w:rPr>
          <w:rFonts w:hint="eastAsia"/>
        </w:rPr>
        <w:t>２　市長は、前項の規定により公表しようとするときは、あらかじめ事業者に対して、その理由を通知し、意見を述べる機会を与えなければならない。</w:t>
      </w:r>
    </w:p>
    <w:p w:rsidR="00DE7D9B" w:rsidRPr="00882C85" w:rsidRDefault="00DE7D9B" w:rsidP="002246EF">
      <w:pPr>
        <w:ind w:leftChars="100" w:left="218"/>
        <w:jc w:val="left"/>
      </w:pPr>
      <w:r w:rsidRPr="00882C85">
        <w:rPr>
          <w:rFonts w:hint="eastAsia"/>
        </w:rPr>
        <w:t>（委任）</w:t>
      </w:r>
    </w:p>
    <w:p w:rsidR="00C5347F" w:rsidRPr="00882C85" w:rsidRDefault="00DE7D9B" w:rsidP="002246EF">
      <w:pPr>
        <w:jc w:val="left"/>
      </w:pPr>
      <w:r w:rsidRPr="00882C85">
        <w:rPr>
          <w:rFonts w:hint="eastAsia"/>
        </w:rPr>
        <w:t>第１</w:t>
      </w:r>
      <w:r w:rsidR="00DC5701">
        <w:rPr>
          <w:rFonts w:hint="eastAsia"/>
        </w:rPr>
        <w:t>５</w:t>
      </w:r>
      <w:r w:rsidRPr="00882C85">
        <w:rPr>
          <w:rFonts w:hint="eastAsia"/>
        </w:rPr>
        <w:t>条　この条例の施行に関し必要な事項は、規則で定める。</w:t>
      </w:r>
    </w:p>
    <w:p w:rsidR="00DE7D9B" w:rsidRPr="00882C85" w:rsidRDefault="002246EF" w:rsidP="00DE7D9B">
      <w:r w:rsidRPr="00882C85">
        <w:rPr>
          <w:rFonts w:hint="eastAsia"/>
        </w:rPr>
        <w:t xml:space="preserve">　</w:t>
      </w:r>
      <w:r w:rsidR="00DE7D9B" w:rsidRPr="00882C85">
        <w:rPr>
          <w:rFonts w:hint="eastAsia"/>
        </w:rPr>
        <w:t xml:space="preserve">　　附　則</w:t>
      </w:r>
    </w:p>
    <w:p w:rsidR="00045AED" w:rsidRPr="00882C85" w:rsidRDefault="00045AED" w:rsidP="00DE7D9B">
      <w:r w:rsidRPr="00882C85">
        <w:rPr>
          <w:rFonts w:hint="eastAsia"/>
        </w:rPr>
        <w:t xml:space="preserve">　（施行期日）</w:t>
      </w:r>
    </w:p>
    <w:p w:rsidR="00EB7415" w:rsidRPr="00882C85" w:rsidRDefault="00045AED" w:rsidP="003B019D">
      <w:pPr>
        <w:ind w:left="218" w:hangingChars="100" w:hanging="218"/>
        <w:jc w:val="left"/>
      </w:pPr>
      <w:r w:rsidRPr="00882C85">
        <w:rPr>
          <w:rFonts w:hint="eastAsia"/>
        </w:rPr>
        <w:t>１</w:t>
      </w:r>
      <w:r w:rsidR="00DE7D9B" w:rsidRPr="00882C85">
        <w:rPr>
          <w:rFonts w:hint="eastAsia"/>
        </w:rPr>
        <w:t xml:space="preserve">　この条例は、</w:t>
      </w:r>
      <w:r w:rsidRPr="00882C85">
        <w:rPr>
          <w:rFonts w:hint="eastAsia"/>
        </w:rPr>
        <w:t>平成３０年</w:t>
      </w:r>
      <w:r w:rsidR="005939B1">
        <w:rPr>
          <w:rFonts w:hint="eastAsia"/>
        </w:rPr>
        <w:t>６</w:t>
      </w:r>
      <w:r w:rsidRPr="00882C85">
        <w:rPr>
          <w:rFonts w:hint="eastAsia"/>
        </w:rPr>
        <w:t>月１日から施行</w:t>
      </w:r>
      <w:r w:rsidR="00384F82" w:rsidRPr="00882C85">
        <w:rPr>
          <w:rFonts w:hint="eastAsia"/>
        </w:rPr>
        <w:t>する</w:t>
      </w:r>
      <w:r w:rsidR="00C76643" w:rsidRPr="00882C85">
        <w:rPr>
          <w:rFonts w:hint="eastAsia"/>
        </w:rPr>
        <w:t>。</w:t>
      </w:r>
    </w:p>
    <w:p w:rsidR="00713F8D" w:rsidRDefault="00713F8D" w:rsidP="003B019D">
      <w:pPr>
        <w:ind w:left="218" w:hangingChars="100" w:hanging="218"/>
        <w:jc w:val="left"/>
      </w:pPr>
      <w:r>
        <w:rPr>
          <w:rFonts w:hint="eastAsia"/>
        </w:rPr>
        <w:t xml:space="preserve">　（経過措置）</w:t>
      </w:r>
    </w:p>
    <w:p w:rsidR="005400F5" w:rsidRDefault="00713F8D" w:rsidP="00B56014">
      <w:pPr>
        <w:ind w:left="218" w:hangingChars="100" w:hanging="218"/>
        <w:jc w:val="left"/>
      </w:pPr>
      <w:r>
        <w:rPr>
          <w:rFonts w:hint="eastAsia"/>
        </w:rPr>
        <w:t>２　この条例の施行の際現に</w:t>
      </w:r>
      <w:r w:rsidR="001B7DAE">
        <w:rPr>
          <w:rFonts w:hint="eastAsia"/>
        </w:rPr>
        <w:t>太陽光発電設備設置</w:t>
      </w:r>
      <w:r w:rsidR="00091709">
        <w:rPr>
          <w:rFonts w:hint="eastAsia"/>
        </w:rPr>
        <w:t>事業に</w:t>
      </w:r>
      <w:r>
        <w:rPr>
          <w:rFonts w:hint="eastAsia"/>
        </w:rPr>
        <w:t>着手している</w:t>
      </w:r>
      <w:r w:rsidR="00091709">
        <w:rPr>
          <w:rFonts w:hint="eastAsia"/>
        </w:rPr>
        <w:t>者</w:t>
      </w:r>
      <w:r w:rsidR="00DC5701">
        <w:rPr>
          <w:rFonts w:hint="eastAsia"/>
        </w:rPr>
        <w:t>に対する</w:t>
      </w:r>
      <w:r w:rsidR="00532A2D">
        <w:rPr>
          <w:rFonts w:hint="eastAsia"/>
        </w:rPr>
        <w:t>この条例</w:t>
      </w:r>
    </w:p>
    <w:p w:rsidR="005400F5" w:rsidRDefault="00532A2D" w:rsidP="00535263">
      <w:pPr>
        <w:ind w:leftChars="100" w:left="218" w:rightChars="-156" w:right="-340"/>
        <w:jc w:val="left"/>
      </w:pPr>
      <w:r>
        <w:rPr>
          <w:rFonts w:hint="eastAsia"/>
        </w:rPr>
        <w:t>の適用</w:t>
      </w:r>
      <w:r w:rsidR="00713F8D">
        <w:rPr>
          <w:rFonts w:hint="eastAsia"/>
        </w:rPr>
        <w:t>については、</w:t>
      </w:r>
      <w:r w:rsidR="00B56014">
        <w:rPr>
          <w:rFonts w:hint="eastAsia"/>
        </w:rPr>
        <w:t>第１０条第１項中</w:t>
      </w:r>
      <w:r w:rsidR="00B56014" w:rsidRPr="006D29EE">
        <w:rPr>
          <w:rFonts w:hint="eastAsia"/>
        </w:rPr>
        <w:t>「当該事業に着手しようとする日の６０日前まで」</w:t>
      </w:r>
    </w:p>
    <w:p w:rsidR="00CA379E" w:rsidRDefault="00B56014" w:rsidP="005400F5">
      <w:pPr>
        <w:ind w:leftChars="100" w:left="218"/>
        <w:jc w:val="left"/>
      </w:pPr>
      <w:r w:rsidRPr="006D29EE">
        <w:rPr>
          <w:rFonts w:hint="eastAsia"/>
        </w:rPr>
        <w:t>とあるのは、「速やかに」とする。</w:t>
      </w:r>
      <w:r>
        <w:rPr>
          <w:rFonts w:hint="eastAsia"/>
        </w:rPr>
        <w:t>ただし、</w:t>
      </w:r>
      <w:r w:rsidR="00713F8D">
        <w:rPr>
          <w:rFonts w:hint="eastAsia"/>
        </w:rPr>
        <w:t>第</w:t>
      </w:r>
      <w:r w:rsidR="00DC5701">
        <w:rPr>
          <w:rFonts w:hint="eastAsia"/>
        </w:rPr>
        <w:t>１１</w:t>
      </w:r>
      <w:r w:rsidR="00713F8D">
        <w:rPr>
          <w:rFonts w:hint="eastAsia"/>
        </w:rPr>
        <w:t>条の規定は、適用しない。</w:t>
      </w:r>
    </w:p>
    <w:p w:rsidR="00713F8D" w:rsidRDefault="00234B37" w:rsidP="00535263">
      <w:pPr>
        <w:ind w:left="218" w:hangingChars="100" w:hanging="218"/>
        <w:jc w:val="left"/>
      </w:pPr>
      <w:r>
        <w:rPr>
          <w:rFonts w:hint="eastAsia"/>
        </w:rPr>
        <w:t xml:space="preserve">３　</w:t>
      </w:r>
      <w:r w:rsidR="00713F8D">
        <w:rPr>
          <w:rFonts w:hint="eastAsia"/>
        </w:rPr>
        <w:t>この条例の施行の日（以下「施行日」という。）</w:t>
      </w:r>
      <w:r w:rsidR="00CA379E">
        <w:rPr>
          <w:rFonts w:hint="eastAsia"/>
        </w:rPr>
        <w:t>から６０日を経過する日までの間に</w:t>
      </w:r>
      <w:r w:rsidR="00713F8D">
        <w:rPr>
          <w:rFonts w:hint="eastAsia"/>
        </w:rPr>
        <w:t>太陽光発電設備</w:t>
      </w:r>
      <w:r w:rsidR="00CA379E">
        <w:rPr>
          <w:rFonts w:hint="eastAsia"/>
        </w:rPr>
        <w:t>設置事業</w:t>
      </w:r>
      <w:r w:rsidR="00713F8D">
        <w:rPr>
          <w:rFonts w:hint="eastAsia"/>
        </w:rPr>
        <w:t>に着手しようとする者</w:t>
      </w:r>
      <w:r w:rsidR="00CA379E">
        <w:rPr>
          <w:rFonts w:hint="eastAsia"/>
        </w:rPr>
        <w:t>のこの条例の適用については、第１０条</w:t>
      </w:r>
      <w:r w:rsidR="00CA379E">
        <w:rPr>
          <w:rFonts w:hint="eastAsia"/>
        </w:rPr>
        <w:lastRenderedPageBreak/>
        <w:t>第１項中</w:t>
      </w:r>
      <w:r w:rsidR="00713F8D">
        <w:rPr>
          <w:rFonts w:hint="eastAsia"/>
        </w:rPr>
        <w:t>「</w:t>
      </w:r>
      <w:r w:rsidR="005D043D">
        <w:rPr>
          <w:rFonts w:hint="eastAsia"/>
        </w:rPr>
        <w:t>当該事業に着手しようとする日の６０日前まで」とあるのは、「</w:t>
      </w:r>
      <w:r w:rsidR="006D29EE">
        <w:rPr>
          <w:rFonts w:hint="eastAsia"/>
        </w:rPr>
        <w:t>速</w:t>
      </w:r>
      <w:r w:rsidR="005D043D">
        <w:rPr>
          <w:rFonts w:hint="eastAsia"/>
        </w:rPr>
        <w:t>やかに」とする。</w:t>
      </w:r>
    </w:p>
    <w:p w:rsidR="00EB7415" w:rsidRPr="00882C85" w:rsidRDefault="00EB7415" w:rsidP="003B019D">
      <w:pPr>
        <w:ind w:left="218" w:hangingChars="100" w:hanging="218"/>
        <w:jc w:val="left"/>
      </w:pPr>
      <w:r w:rsidRPr="00882C85">
        <w:rPr>
          <w:rFonts w:hint="eastAsia"/>
        </w:rPr>
        <w:t xml:space="preserve">　（</w:t>
      </w:r>
      <w:r w:rsidR="009E27A2">
        <w:rPr>
          <w:rFonts w:hint="eastAsia"/>
        </w:rPr>
        <w:t>準備行為</w:t>
      </w:r>
      <w:r w:rsidRPr="00882C85">
        <w:rPr>
          <w:rFonts w:hint="eastAsia"/>
        </w:rPr>
        <w:t>）</w:t>
      </w:r>
    </w:p>
    <w:p w:rsidR="00E67260" w:rsidRDefault="00143C8A" w:rsidP="003B019D">
      <w:pPr>
        <w:ind w:left="218" w:hangingChars="100" w:hanging="218"/>
        <w:jc w:val="left"/>
      </w:pPr>
      <w:r>
        <w:rPr>
          <w:rFonts w:hint="eastAsia"/>
        </w:rPr>
        <w:t>４</w:t>
      </w:r>
      <w:r w:rsidR="00EB7415" w:rsidRPr="00882C85">
        <w:rPr>
          <w:rFonts w:hint="eastAsia"/>
        </w:rPr>
        <w:t xml:space="preserve">　</w:t>
      </w:r>
      <w:r w:rsidR="009E27A2">
        <w:rPr>
          <w:rFonts w:hint="eastAsia"/>
        </w:rPr>
        <w:t>第</w:t>
      </w:r>
      <w:r w:rsidR="00DC5701">
        <w:rPr>
          <w:rFonts w:hint="eastAsia"/>
        </w:rPr>
        <w:t>１１</w:t>
      </w:r>
      <w:r w:rsidR="009E27A2">
        <w:rPr>
          <w:rFonts w:hint="eastAsia"/>
        </w:rPr>
        <w:t>条第１項</w:t>
      </w:r>
      <w:r w:rsidR="00133D11">
        <w:rPr>
          <w:rFonts w:hint="eastAsia"/>
        </w:rPr>
        <w:t>の</w:t>
      </w:r>
      <w:r w:rsidR="00713F8D">
        <w:rPr>
          <w:rFonts w:hint="eastAsia"/>
        </w:rPr>
        <w:t>規定による</w:t>
      </w:r>
      <w:r w:rsidR="009E27A2">
        <w:rPr>
          <w:rFonts w:hint="eastAsia"/>
        </w:rPr>
        <w:t>同意を</w:t>
      </w:r>
      <w:r w:rsidR="004B145E">
        <w:rPr>
          <w:rFonts w:hint="eastAsia"/>
        </w:rPr>
        <w:t>得よう</w:t>
      </w:r>
      <w:r w:rsidR="009E27A2">
        <w:rPr>
          <w:rFonts w:hint="eastAsia"/>
        </w:rPr>
        <w:t>とする者は、施行日前においても、第１０条の規定の例により、その届出をすることができる。</w:t>
      </w:r>
    </w:p>
    <w:sectPr w:rsidR="00E67260" w:rsidSect="005400F5">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4C2" w:rsidRDefault="000724C2" w:rsidP="000724C2">
      <w:r>
        <w:separator/>
      </w:r>
    </w:p>
  </w:endnote>
  <w:endnote w:type="continuationSeparator" w:id="0">
    <w:p w:rsidR="000724C2" w:rsidRDefault="000724C2" w:rsidP="0007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4C2" w:rsidRDefault="000724C2" w:rsidP="000724C2">
      <w:r>
        <w:separator/>
      </w:r>
    </w:p>
  </w:footnote>
  <w:footnote w:type="continuationSeparator" w:id="0">
    <w:p w:rsidR="000724C2" w:rsidRDefault="000724C2" w:rsidP="0007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bordersDoNotSurroundHeader/>
  <w:bordersDoNotSurroundFooter/>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9B"/>
    <w:rsid w:val="00035F56"/>
    <w:rsid w:val="00045AED"/>
    <w:rsid w:val="000578AF"/>
    <w:rsid w:val="00067651"/>
    <w:rsid w:val="000724C2"/>
    <w:rsid w:val="0008207B"/>
    <w:rsid w:val="00086C9F"/>
    <w:rsid w:val="00090732"/>
    <w:rsid w:val="00090FFA"/>
    <w:rsid w:val="00091709"/>
    <w:rsid w:val="000928DF"/>
    <w:rsid w:val="000A2132"/>
    <w:rsid w:val="000A4D1C"/>
    <w:rsid w:val="000B7AE0"/>
    <w:rsid w:val="000C614A"/>
    <w:rsid w:val="000C6784"/>
    <w:rsid w:val="00133D11"/>
    <w:rsid w:val="00143C8A"/>
    <w:rsid w:val="00151F67"/>
    <w:rsid w:val="00161F3B"/>
    <w:rsid w:val="001734DD"/>
    <w:rsid w:val="001749AB"/>
    <w:rsid w:val="001807D9"/>
    <w:rsid w:val="001B7DAE"/>
    <w:rsid w:val="0020718D"/>
    <w:rsid w:val="00224210"/>
    <w:rsid w:val="002246EF"/>
    <w:rsid w:val="00234B37"/>
    <w:rsid w:val="00244316"/>
    <w:rsid w:val="00246D33"/>
    <w:rsid w:val="00251DAB"/>
    <w:rsid w:val="00281CD2"/>
    <w:rsid w:val="00285931"/>
    <w:rsid w:val="00290DCF"/>
    <w:rsid w:val="002B06A3"/>
    <w:rsid w:val="002E45AB"/>
    <w:rsid w:val="002F6A16"/>
    <w:rsid w:val="003114CF"/>
    <w:rsid w:val="003140F3"/>
    <w:rsid w:val="00326880"/>
    <w:rsid w:val="0033057A"/>
    <w:rsid w:val="00336633"/>
    <w:rsid w:val="00380F2C"/>
    <w:rsid w:val="00382477"/>
    <w:rsid w:val="00384F82"/>
    <w:rsid w:val="003866E1"/>
    <w:rsid w:val="003B019D"/>
    <w:rsid w:val="003B3C49"/>
    <w:rsid w:val="003D44A6"/>
    <w:rsid w:val="003F66E6"/>
    <w:rsid w:val="00414B6E"/>
    <w:rsid w:val="004505CA"/>
    <w:rsid w:val="0047287F"/>
    <w:rsid w:val="004813D9"/>
    <w:rsid w:val="00482B2E"/>
    <w:rsid w:val="0049439A"/>
    <w:rsid w:val="004A1E3E"/>
    <w:rsid w:val="004B145E"/>
    <w:rsid w:val="004C3D4A"/>
    <w:rsid w:val="004E2C36"/>
    <w:rsid w:val="004F4EF9"/>
    <w:rsid w:val="0052312D"/>
    <w:rsid w:val="00532A2D"/>
    <w:rsid w:val="00535263"/>
    <w:rsid w:val="005400F5"/>
    <w:rsid w:val="00543D08"/>
    <w:rsid w:val="00590D49"/>
    <w:rsid w:val="005927BB"/>
    <w:rsid w:val="005939B1"/>
    <w:rsid w:val="005A6AC7"/>
    <w:rsid w:val="005C4097"/>
    <w:rsid w:val="005D043D"/>
    <w:rsid w:val="00634F1E"/>
    <w:rsid w:val="006376E9"/>
    <w:rsid w:val="00641E84"/>
    <w:rsid w:val="00667D0E"/>
    <w:rsid w:val="00674A7F"/>
    <w:rsid w:val="006923D6"/>
    <w:rsid w:val="006D2640"/>
    <w:rsid w:val="006D29EE"/>
    <w:rsid w:val="006D6B45"/>
    <w:rsid w:val="006E42B3"/>
    <w:rsid w:val="00713F8D"/>
    <w:rsid w:val="00717712"/>
    <w:rsid w:val="0072072A"/>
    <w:rsid w:val="0073025B"/>
    <w:rsid w:val="00762D5E"/>
    <w:rsid w:val="0077359E"/>
    <w:rsid w:val="0077581B"/>
    <w:rsid w:val="007805B7"/>
    <w:rsid w:val="007A4384"/>
    <w:rsid w:val="00803FED"/>
    <w:rsid w:val="00841CA7"/>
    <w:rsid w:val="008611A0"/>
    <w:rsid w:val="00882C85"/>
    <w:rsid w:val="008864EF"/>
    <w:rsid w:val="008A3D37"/>
    <w:rsid w:val="008B21CE"/>
    <w:rsid w:val="008B26CB"/>
    <w:rsid w:val="00906048"/>
    <w:rsid w:val="009138AA"/>
    <w:rsid w:val="00957B78"/>
    <w:rsid w:val="009A31FF"/>
    <w:rsid w:val="009B5EB0"/>
    <w:rsid w:val="009B70E1"/>
    <w:rsid w:val="009C748D"/>
    <w:rsid w:val="009E27A2"/>
    <w:rsid w:val="009E27C3"/>
    <w:rsid w:val="00A11CEE"/>
    <w:rsid w:val="00A15A73"/>
    <w:rsid w:val="00A508F6"/>
    <w:rsid w:val="00A5706F"/>
    <w:rsid w:val="00AC2806"/>
    <w:rsid w:val="00AE1DD7"/>
    <w:rsid w:val="00AF67D4"/>
    <w:rsid w:val="00B06270"/>
    <w:rsid w:val="00B07F6A"/>
    <w:rsid w:val="00B12A50"/>
    <w:rsid w:val="00B221A3"/>
    <w:rsid w:val="00B25497"/>
    <w:rsid w:val="00B35846"/>
    <w:rsid w:val="00B56014"/>
    <w:rsid w:val="00B87143"/>
    <w:rsid w:val="00BA2EF9"/>
    <w:rsid w:val="00BD5139"/>
    <w:rsid w:val="00BE5193"/>
    <w:rsid w:val="00C02890"/>
    <w:rsid w:val="00C24B9A"/>
    <w:rsid w:val="00C26237"/>
    <w:rsid w:val="00C44FA7"/>
    <w:rsid w:val="00C5347F"/>
    <w:rsid w:val="00C603BC"/>
    <w:rsid w:val="00C76643"/>
    <w:rsid w:val="00C7710F"/>
    <w:rsid w:val="00C82BC2"/>
    <w:rsid w:val="00CA379E"/>
    <w:rsid w:val="00CD441D"/>
    <w:rsid w:val="00CE162F"/>
    <w:rsid w:val="00CE2EB7"/>
    <w:rsid w:val="00CE73FE"/>
    <w:rsid w:val="00D1218C"/>
    <w:rsid w:val="00D23892"/>
    <w:rsid w:val="00D25D68"/>
    <w:rsid w:val="00D46CB5"/>
    <w:rsid w:val="00D721B7"/>
    <w:rsid w:val="00D80B0C"/>
    <w:rsid w:val="00DC5701"/>
    <w:rsid w:val="00DE7B5A"/>
    <w:rsid w:val="00DE7D9B"/>
    <w:rsid w:val="00E32764"/>
    <w:rsid w:val="00E3508F"/>
    <w:rsid w:val="00E3613F"/>
    <w:rsid w:val="00E46DAB"/>
    <w:rsid w:val="00E508BE"/>
    <w:rsid w:val="00E67260"/>
    <w:rsid w:val="00E67F66"/>
    <w:rsid w:val="00E72B36"/>
    <w:rsid w:val="00E83E20"/>
    <w:rsid w:val="00E92066"/>
    <w:rsid w:val="00EA29BA"/>
    <w:rsid w:val="00EB7415"/>
    <w:rsid w:val="00EC191C"/>
    <w:rsid w:val="00EC3903"/>
    <w:rsid w:val="00EC4765"/>
    <w:rsid w:val="00F06B12"/>
    <w:rsid w:val="00F15164"/>
    <w:rsid w:val="00F4043B"/>
    <w:rsid w:val="00F521A0"/>
    <w:rsid w:val="00F56D9E"/>
    <w:rsid w:val="00F74917"/>
    <w:rsid w:val="00F7680D"/>
    <w:rsid w:val="00F87ED5"/>
    <w:rsid w:val="00F9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9E6FA6A"/>
  <w15:docId w15:val="{AC87C561-5C5D-4F67-A531-8F88C746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D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DCF"/>
    <w:rPr>
      <w:rFonts w:asciiTheme="majorHAnsi" w:eastAsiaTheme="majorEastAsia" w:hAnsiTheme="majorHAnsi" w:cstheme="majorBidi"/>
      <w:sz w:val="18"/>
      <w:szCs w:val="18"/>
    </w:rPr>
  </w:style>
  <w:style w:type="paragraph" w:styleId="a5">
    <w:name w:val="header"/>
    <w:basedOn w:val="a"/>
    <w:link w:val="a6"/>
    <w:uiPriority w:val="99"/>
    <w:unhideWhenUsed/>
    <w:rsid w:val="000724C2"/>
    <w:pPr>
      <w:tabs>
        <w:tab w:val="center" w:pos="4252"/>
        <w:tab w:val="right" w:pos="8504"/>
      </w:tabs>
      <w:snapToGrid w:val="0"/>
    </w:pPr>
  </w:style>
  <w:style w:type="character" w:customStyle="1" w:styleId="a6">
    <w:name w:val="ヘッダー (文字)"/>
    <w:basedOn w:val="a0"/>
    <w:link w:val="a5"/>
    <w:uiPriority w:val="99"/>
    <w:rsid w:val="000724C2"/>
  </w:style>
  <w:style w:type="paragraph" w:styleId="a7">
    <w:name w:val="footer"/>
    <w:basedOn w:val="a"/>
    <w:link w:val="a8"/>
    <w:uiPriority w:val="99"/>
    <w:unhideWhenUsed/>
    <w:rsid w:val="000724C2"/>
    <w:pPr>
      <w:tabs>
        <w:tab w:val="center" w:pos="4252"/>
        <w:tab w:val="right" w:pos="8504"/>
      </w:tabs>
      <w:snapToGrid w:val="0"/>
    </w:pPr>
  </w:style>
  <w:style w:type="character" w:customStyle="1" w:styleId="a8">
    <w:name w:val="フッター (文字)"/>
    <w:basedOn w:val="a0"/>
    <w:link w:val="a7"/>
    <w:uiPriority w:val="99"/>
    <w:rsid w:val="000724C2"/>
  </w:style>
  <w:style w:type="table" w:styleId="a9">
    <w:name w:val="Table Grid"/>
    <w:basedOn w:val="a1"/>
    <w:uiPriority w:val="39"/>
    <w:rsid w:val="004B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貴臣</dc:creator>
  <cp:lastModifiedBy>DAS06216</cp:lastModifiedBy>
  <cp:revision>30</cp:revision>
  <cp:lastPrinted>2018-03-26T05:50:00Z</cp:lastPrinted>
  <dcterms:created xsi:type="dcterms:W3CDTF">2018-01-04T02:13:00Z</dcterms:created>
  <dcterms:modified xsi:type="dcterms:W3CDTF">2018-03-26T06:00:00Z</dcterms:modified>
</cp:coreProperties>
</file>