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0D0E" w14:textId="77777777" w:rsidR="00ED1F3B" w:rsidRDefault="00ED1F3B">
      <w:pPr>
        <w:rPr>
          <w:rFonts w:ascii="ＭＳ 明朝" w:hAnsi="ＭＳ 明朝"/>
          <w:sz w:val="32"/>
        </w:rPr>
      </w:pPr>
    </w:p>
    <w:p w14:paraId="1A9FA15D" w14:textId="1373A6BE" w:rsidR="00ED1F3B" w:rsidRDefault="006E3D5F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令和６年度</w:t>
      </w:r>
    </w:p>
    <w:p w14:paraId="78FE2700" w14:textId="77777777" w:rsidR="00ED1F3B" w:rsidRDefault="006E3D5F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伊東市地域公共交通活性化協議会</w:t>
      </w:r>
    </w:p>
    <w:p w14:paraId="492B305F" w14:textId="71F20CFC" w:rsidR="00ED1F3B" w:rsidRPr="006E3D5F" w:rsidRDefault="006E3D5F">
      <w:pPr>
        <w:jc w:val="center"/>
        <w:rPr>
          <w:rFonts w:ascii="ＭＳ 明朝" w:hAnsi="ＭＳ 明朝"/>
          <w:sz w:val="44"/>
          <w:szCs w:val="24"/>
        </w:rPr>
      </w:pPr>
      <w:r w:rsidRPr="006E3D5F">
        <w:rPr>
          <w:rFonts w:ascii="ＭＳ 明朝" w:hAnsi="ＭＳ 明朝" w:hint="eastAsia"/>
          <w:sz w:val="44"/>
          <w:szCs w:val="24"/>
        </w:rPr>
        <w:t>（第</w:t>
      </w:r>
      <w:r w:rsidR="00F060B6">
        <w:rPr>
          <w:rFonts w:ascii="ＭＳ 明朝" w:hAnsi="ＭＳ 明朝" w:hint="eastAsia"/>
          <w:sz w:val="44"/>
          <w:szCs w:val="24"/>
        </w:rPr>
        <w:t>２</w:t>
      </w:r>
      <w:r w:rsidRPr="006E3D5F">
        <w:rPr>
          <w:rFonts w:ascii="ＭＳ 明朝" w:hAnsi="ＭＳ 明朝" w:hint="eastAsia"/>
          <w:sz w:val="44"/>
          <w:szCs w:val="24"/>
        </w:rPr>
        <w:t>回）</w:t>
      </w:r>
    </w:p>
    <w:p w14:paraId="18EB92A4" w14:textId="619671F4" w:rsidR="00ED1F3B" w:rsidRDefault="0048193F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報告事項・議案</w:t>
      </w:r>
    </w:p>
    <w:p w14:paraId="20656729" w14:textId="77777777" w:rsidR="00ED1F3B" w:rsidRDefault="00ED1F3B">
      <w:pPr>
        <w:jc w:val="center"/>
        <w:rPr>
          <w:rFonts w:ascii="ＭＳ 明朝" w:hAnsi="ＭＳ 明朝"/>
          <w:sz w:val="32"/>
        </w:rPr>
      </w:pPr>
    </w:p>
    <w:p w14:paraId="3C802F0A" w14:textId="77777777" w:rsidR="0048193F" w:rsidRDefault="0048193F" w:rsidP="00D61DA2">
      <w:pPr>
        <w:ind w:leftChars="-342" w:left="-718" w:rightChars="-578" w:right="-1214"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報告書１</w:t>
      </w:r>
      <w:r w:rsidR="00D61DA2">
        <w:rPr>
          <w:rFonts w:asciiTheme="minorEastAsia" w:eastAsiaTheme="minorEastAsia" w:hAnsiTheme="minorEastAsia" w:hint="eastAsia"/>
          <w:sz w:val="28"/>
        </w:rPr>
        <w:t xml:space="preserve">　令和６年度伊東市地域公共交通活性化協議会（第２回）</w:t>
      </w:r>
    </w:p>
    <w:p w14:paraId="58F1D07E" w14:textId="1C997398" w:rsidR="00D61DA2" w:rsidRPr="0048193F" w:rsidRDefault="00D61DA2" w:rsidP="0048193F">
      <w:pPr>
        <w:ind w:leftChars="-342" w:left="-718" w:rightChars="-578" w:right="-1214" w:firstLineChars="700" w:firstLine="1960"/>
        <w:jc w:val="left"/>
        <w:rPr>
          <w:rFonts w:asciiTheme="minorEastAsia" w:eastAsiaTheme="minorEastAsia" w:hAnsiTheme="minorEastAsia" w:hint="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>委員</w:t>
      </w:r>
      <w:r w:rsidR="0048193F">
        <w:rPr>
          <w:rFonts w:asciiTheme="minorEastAsia" w:eastAsiaTheme="minorEastAsia" w:hAnsiTheme="minorEastAsia" w:hint="eastAsia"/>
          <w:sz w:val="28"/>
        </w:rPr>
        <w:t>（交代）</w:t>
      </w:r>
    </w:p>
    <w:p w14:paraId="62F52CB0" w14:textId="45985B51" w:rsidR="00ED1F3B" w:rsidRDefault="0048193F" w:rsidP="0048193F">
      <w:pPr>
        <w:ind w:leftChars="-342" w:left="-718" w:rightChars="-578" w:right="-1214" w:firstLineChars="200" w:firstLine="560"/>
        <w:jc w:val="left"/>
        <w:rPr>
          <w:rFonts w:asciiTheme="minorEastAsia" w:eastAsiaTheme="minorEastAsia" w:hAnsiTheme="minorEastAsia" w:hint="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>報告書２</w:t>
      </w:r>
      <w:r w:rsidR="006E3D5F">
        <w:rPr>
          <w:rFonts w:asciiTheme="minorEastAsia" w:eastAsiaTheme="minorEastAsia" w:hAnsiTheme="minorEastAsia" w:hint="eastAsia"/>
          <w:sz w:val="28"/>
        </w:rPr>
        <w:t xml:space="preserve">　</w:t>
      </w:r>
      <w:r w:rsidR="00F060B6" w:rsidRPr="00F060B6">
        <w:rPr>
          <w:rFonts w:asciiTheme="minorEastAsia" w:eastAsiaTheme="minorEastAsia" w:hAnsiTheme="minorEastAsia" w:hint="eastAsia"/>
          <w:sz w:val="28"/>
        </w:rPr>
        <w:t>伊東市地域公共交通計画　計画素案の作成について</w:t>
      </w:r>
    </w:p>
    <w:p w14:paraId="205240AF" w14:textId="2A99442E" w:rsidR="00F060B6" w:rsidRDefault="0048193F">
      <w:pPr>
        <w:ind w:leftChars="-342" w:left="-718" w:rightChars="-578" w:right="-1214"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議案書　</w:t>
      </w:r>
      <w:r w:rsidR="006E3D5F">
        <w:rPr>
          <w:rFonts w:asciiTheme="minorEastAsia" w:eastAsiaTheme="minorEastAsia" w:hAnsiTheme="minorEastAsia" w:hint="eastAsia"/>
          <w:sz w:val="28"/>
        </w:rPr>
        <w:t xml:space="preserve">　</w:t>
      </w:r>
      <w:r w:rsidR="00F060B6" w:rsidRPr="00F060B6">
        <w:rPr>
          <w:rFonts w:asciiTheme="minorEastAsia" w:eastAsiaTheme="minorEastAsia" w:hAnsiTheme="minorEastAsia" w:hint="eastAsia"/>
          <w:sz w:val="28"/>
        </w:rPr>
        <w:t>「公共」ライドシェア方式によるまめっこ号事業への</w:t>
      </w:r>
    </w:p>
    <w:p w14:paraId="0A5649BE" w14:textId="496E184E" w:rsidR="00ED1F3B" w:rsidRPr="00F060B6" w:rsidRDefault="00F060B6" w:rsidP="0048193F">
      <w:pPr>
        <w:ind w:leftChars="-342" w:left="-718" w:rightChars="-578" w:right="-1214" w:firstLineChars="700" w:firstLine="1960"/>
        <w:jc w:val="left"/>
        <w:rPr>
          <w:rFonts w:asciiTheme="minorEastAsia" w:eastAsiaTheme="minorEastAsia" w:hAnsiTheme="minorEastAsia" w:hint="eastAsia"/>
          <w:sz w:val="28"/>
        </w:rPr>
      </w:pPr>
      <w:r w:rsidRPr="00F060B6">
        <w:rPr>
          <w:rFonts w:asciiTheme="minorEastAsia" w:eastAsiaTheme="minorEastAsia" w:hAnsiTheme="minorEastAsia" w:hint="eastAsia"/>
          <w:sz w:val="28"/>
        </w:rPr>
        <w:t>取り組みについて</w:t>
      </w:r>
    </w:p>
    <w:p w14:paraId="273E3BC3" w14:textId="2EBDBFAB" w:rsidR="00ED1F3B" w:rsidRDefault="006E3D5F" w:rsidP="006E3D5F">
      <w:pPr>
        <w:ind w:leftChars="-342" w:left="-718" w:rightChars="-578" w:right="-1214"/>
        <w:jc w:val="left"/>
        <w:rPr>
          <w:rFonts w:ascii="ＭＳ 明朝" w:hAnsi="ＭＳ 明朝"/>
          <w:sz w:val="32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876BE1" w14:textId="03594907" w:rsidR="00ED1F3B" w:rsidRDefault="00ED1F3B">
      <w:pPr>
        <w:jc w:val="center"/>
        <w:rPr>
          <w:rFonts w:ascii="ＭＳ 明朝" w:hAnsi="ＭＳ 明朝"/>
          <w:sz w:val="32"/>
        </w:rPr>
      </w:pPr>
    </w:p>
    <w:p w14:paraId="13533F7A" w14:textId="7BB6EC0E" w:rsidR="0048193F" w:rsidRDefault="0048193F">
      <w:pPr>
        <w:jc w:val="center"/>
        <w:rPr>
          <w:rFonts w:ascii="ＭＳ 明朝" w:hAnsi="ＭＳ 明朝"/>
          <w:sz w:val="32"/>
        </w:rPr>
      </w:pPr>
    </w:p>
    <w:p w14:paraId="338AD2E4" w14:textId="6FC94DC4" w:rsidR="0048193F" w:rsidRDefault="0048193F">
      <w:pPr>
        <w:jc w:val="center"/>
        <w:rPr>
          <w:rFonts w:ascii="ＭＳ 明朝" w:hAnsi="ＭＳ 明朝"/>
          <w:sz w:val="32"/>
        </w:rPr>
      </w:pPr>
    </w:p>
    <w:p w14:paraId="18B94959" w14:textId="173F999A" w:rsidR="0048193F" w:rsidRDefault="0048193F">
      <w:pPr>
        <w:jc w:val="center"/>
        <w:rPr>
          <w:rFonts w:ascii="ＭＳ 明朝" w:hAnsi="ＭＳ 明朝"/>
          <w:sz w:val="32"/>
        </w:rPr>
      </w:pPr>
    </w:p>
    <w:p w14:paraId="3586DAEB" w14:textId="77777777" w:rsidR="0048193F" w:rsidRDefault="0048193F">
      <w:pPr>
        <w:jc w:val="center"/>
        <w:rPr>
          <w:rFonts w:ascii="ＭＳ 明朝" w:hAnsi="ＭＳ 明朝" w:hint="eastAsia"/>
          <w:sz w:val="32"/>
        </w:rPr>
      </w:pPr>
    </w:p>
    <w:p w14:paraId="38BE764F" w14:textId="05790B86" w:rsidR="00ED1F3B" w:rsidRPr="000520DF" w:rsidRDefault="00F060B6">
      <w:pPr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24"/>
        </w:rPr>
      </w:pPr>
      <w:r w:rsidRPr="000520DF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>書</w:t>
      </w:r>
      <w:r w:rsidR="00D61DA2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 xml:space="preserve">　</w:t>
      </w:r>
      <w:r w:rsidRPr="000520DF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>面</w:t>
      </w:r>
      <w:r w:rsidR="00D61DA2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 xml:space="preserve">　</w:t>
      </w:r>
      <w:r w:rsidRPr="000520DF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>開</w:t>
      </w:r>
      <w:r w:rsidR="00D61DA2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 xml:space="preserve">　</w:t>
      </w:r>
      <w:r w:rsidRPr="000520DF">
        <w:rPr>
          <w:rFonts w:asciiTheme="minorEastAsia" w:eastAsiaTheme="minorEastAsia" w:hAnsiTheme="minorEastAsia" w:hint="eastAsia"/>
          <w:color w:val="000000"/>
          <w:kern w:val="0"/>
          <w:sz w:val="44"/>
          <w:szCs w:val="24"/>
        </w:rPr>
        <w:t>催</w:t>
      </w:r>
    </w:p>
    <w:sectPr w:rsidR="00ED1F3B" w:rsidRPr="000520DF" w:rsidSect="0048193F">
      <w:pgSz w:w="11906" w:h="16838"/>
      <w:pgMar w:top="1985" w:right="1416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7494" w14:textId="77777777" w:rsidR="006C41F7" w:rsidRDefault="006E3D5F">
      <w:r>
        <w:separator/>
      </w:r>
    </w:p>
  </w:endnote>
  <w:endnote w:type="continuationSeparator" w:id="0">
    <w:p w14:paraId="6DD3B756" w14:textId="77777777" w:rsidR="006C41F7" w:rsidRDefault="006E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8924" w14:textId="77777777" w:rsidR="006C41F7" w:rsidRDefault="006E3D5F">
      <w:r>
        <w:separator/>
      </w:r>
    </w:p>
  </w:footnote>
  <w:footnote w:type="continuationSeparator" w:id="0">
    <w:p w14:paraId="659D913F" w14:textId="77777777" w:rsidR="006C41F7" w:rsidRDefault="006E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B"/>
    <w:rsid w:val="000520DF"/>
    <w:rsid w:val="00151170"/>
    <w:rsid w:val="002A4064"/>
    <w:rsid w:val="0048193F"/>
    <w:rsid w:val="00695B3F"/>
    <w:rsid w:val="006C41F7"/>
    <w:rsid w:val="006E3D5F"/>
    <w:rsid w:val="008A39BD"/>
    <w:rsid w:val="00AF26E5"/>
    <w:rsid w:val="00D61DA2"/>
    <w:rsid w:val="00ED1F3B"/>
    <w:rsid w:val="00F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363E"/>
  <w15:chartTrackingRefBased/>
  <w15:docId w15:val="{34FD67AB-22B4-4686-A766-7237141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DAS06289</cp:lastModifiedBy>
  <cp:revision>19</cp:revision>
  <cp:lastPrinted>2024-01-18T10:02:00Z</cp:lastPrinted>
  <dcterms:created xsi:type="dcterms:W3CDTF">2022-01-07T08:18:00Z</dcterms:created>
  <dcterms:modified xsi:type="dcterms:W3CDTF">2024-12-09T01:32:00Z</dcterms:modified>
</cp:coreProperties>
</file>